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641" w:rsidRDefault="00401641" w:rsidP="00E51D2A">
      <w:pPr>
        <w:jc w:val="center"/>
        <w:rPr>
          <w:rFonts w:cs="Times New Roman"/>
          <w:b/>
          <w:sz w:val="22"/>
          <w:szCs w:val="22"/>
          <w:lang w:val="ru-RU"/>
        </w:rPr>
      </w:pPr>
      <w:r>
        <w:rPr>
          <w:rFonts w:cs="Times New Roman"/>
          <w:b/>
          <w:sz w:val="22"/>
          <w:szCs w:val="22"/>
          <w:lang w:val="ru-RU"/>
        </w:rPr>
        <w:t xml:space="preserve">Муниципальное казенное </w:t>
      </w:r>
      <w:r w:rsidR="00E51D2A" w:rsidRPr="00E51D2A">
        <w:rPr>
          <w:rFonts w:cs="Times New Roman"/>
          <w:b/>
          <w:sz w:val="22"/>
          <w:szCs w:val="22"/>
          <w:lang w:val="ru-RU"/>
        </w:rPr>
        <w:t xml:space="preserve"> общеобразовательное учреждение </w:t>
      </w:r>
    </w:p>
    <w:p w:rsidR="00E51D2A" w:rsidRPr="00E51D2A" w:rsidRDefault="00401641" w:rsidP="00E51D2A">
      <w:pPr>
        <w:jc w:val="center"/>
        <w:rPr>
          <w:rFonts w:cs="Times New Roman"/>
          <w:b/>
          <w:sz w:val="22"/>
          <w:szCs w:val="22"/>
          <w:lang w:val="ru-RU"/>
        </w:rPr>
      </w:pPr>
      <w:r>
        <w:rPr>
          <w:rFonts w:cs="Times New Roman"/>
          <w:b/>
          <w:sz w:val="22"/>
          <w:szCs w:val="22"/>
          <w:lang w:val="ru-RU"/>
        </w:rPr>
        <w:t xml:space="preserve">СОШ </w:t>
      </w:r>
      <w:proofErr w:type="spellStart"/>
      <w:r>
        <w:rPr>
          <w:rFonts w:cs="Times New Roman"/>
          <w:b/>
          <w:sz w:val="22"/>
          <w:szCs w:val="22"/>
          <w:lang w:val="ru-RU"/>
        </w:rPr>
        <w:t>п</w:t>
      </w:r>
      <w:proofErr w:type="gramStart"/>
      <w:r>
        <w:rPr>
          <w:rFonts w:cs="Times New Roman"/>
          <w:b/>
          <w:sz w:val="22"/>
          <w:szCs w:val="22"/>
          <w:lang w:val="ru-RU"/>
        </w:rPr>
        <w:t>.К</w:t>
      </w:r>
      <w:proofErr w:type="gramEnd"/>
      <w:r>
        <w:rPr>
          <w:rFonts w:cs="Times New Roman"/>
          <w:b/>
          <w:sz w:val="22"/>
          <w:szCs w:val="22"/>
          <w:lang w:val="ru-RU"/>
        </w:rPr>
        <w:t>убово</w:t>
      </w:r>
      <w:proofErr w:type="spellEnd"/>
    </w:p>
    <w:p w:rsidR="00E51D2A" w:rsidRPr="00E51D2A" w:rsidRDefault="00E51D2A" w:rsidP="00E51D2A">
      <w:pPr>
        <w:jc w:val="center"/>
        <w:rPr>
          <w:rFonts w:cs="Times New Roman"/>
          <w:b/>
          <w:lang w:val="ru-RU"/>
        </w:rPr>
      </w:pPr>
    </w:p>
    <w:p w:rsidR="00E51D2A" w:rsidRPr="00E51D2A" w:rsidRDefault="00E51D2A" w:rsidP="00E51D2A">
      <w:pPr>
        <w:jc w:val="center"/>
        <w:rPr>
          <w:rFonts w:cs="Times New Roman"/>
          <w:b/>
          <w:lang w:val="ru-RU"/>
        </w:rPr>
      </w:pPr>
    </w:p>
    <w:p w:rsidR="00E51D2A" w:rsidRPr="00E51D2A" w:rsidRDefault="00E51D2A" w:rsidP="00E51D2A">
      <w:pPr>
        <w:jc w:val="center"/>
        <w:rPr>
          <w:rFonts w:cs="Times New Roman"/>
          <w:b/>
          <w:lang w:val="ru-RU"/>
        </w:rPr>
      </w:pPr>
    </w:p>
    <w:p w:rsidR="00E51D2A" w:rsidRDefault="00E51D2A" w:rsidP="00E51D2A">
      <w:pPr>
        <w:jc w:val="center"/>
        <w:rPr>
          <w:rFonts w:cs="Times New Roman"/>
          <w:b/>
          <w:lang w:val="ru-RU"/>
        </w:rPr>
      </w:pPr>
    </w:p>
    <w:p w:rsidR="00E51D2A" w:rsidRDefault="00E51D2A" w:rsidP="00E51D2A">
      <w:pPr>
        <w:jc w:val="center"/>
        <w:rPr>
          <w:rFonts w:cs="Times New Roman"/>
          <w:b/>
          <w:lang w:val="ru-RU"/>
        </w:rPr>
      </w:pPr>
    </w:p>
    <w:p w:rsidR="00E51D2A" w:rsidRDefault="00E51D2A" w:rsidP="00E51D2A">
      <w:pPr>
        <w:jc w:val="center"/>
        <w:rPr>
          <w:rFonts w:cs="Times New Roman"/>
          <w:b/>
          <w:lang w:val="ru-RU"/>
        </w:rPr>
      </w:pPr>
    </w:p>
    <w:p w:rsidR="00E51D2A" w:rsidRDefault="00E51D2A" w:rsidP="00E51D2A">
      <w:pPr>
        <w:jc w:val="center"/>
        <w:rPr>
          <w:rFonts w:cs="Times New Roman"/>
          <w:b/>
          <w:lang w:val="ru-RU"/>
        </w:rPr>
      </w:pPr>
    </w:p>
    <w:p w:rsidR="00E51D2A" w:rsidRDefault="00E51D2A" w:rsidP="00E51D2A">
      <w:pPr>
        <w:jc w:val="center"/>
        <w:rPr>
          <w:rFonts w:cs="Times New Roman"/>
          <w:b/>
          <w:lang w:val="ru-RU"/>
        </w:rPr>
      </w:pPr>
    </w:p>
    <w:p w:rsidR="00E51D2A" w:rsidRDefault="00E51D2A" w:rsidP="00E51D2A">
      <w:pPr>
        <w:jc w:val="center"/>
        <w:rPr>
          <w:rFonts w:cs="Times New Roman"/>
          <w:b/>
          <w:lang w:val="ru-RU"/>
        </w:rPr>
      </w:pPr>
    </w:p>
    <w:p w:rsidR="00E51D2A" w:rsidRPr="00E51D2A" w:rsidRDefault="00E51D2A" w:rsidP="00E51D2A">
      <w:pPr>
        <w:jc w:val="center"/>
        <w:rPr>
          <w:rFonts w:cs="Times New Roman"/>
          <w:b/>
          <w:lang w:val="ru-RU"/>
        </w:rPr>
      </w:pPr>
    </w:p>
    <w:p w:rsidR="00E51D2A" w:rsidRPr="00E51D2A" w:rsidRDefault="00E51D2A" w:rsidP="00E51D2A">
      <w:pPr>
        <w:jc w:val="center"/>
        <w:rPr>
          <w:rFonts w:cs="Times New Roman"/>
          <w:b/>
          <w:lang w:val="ru-RU"/>
        </w:rPr>
      </w:pPr>
    </w:p>
    <w:p w:rsidR="00E51D2A" w:rsidRPr="00E51D2A" w:rsidRDefault="00E51D2A" w:rsidP="00E51D2A">
      <w:pPr>
        <w:jc w:val="center"/>
        <w:rPr>
          <w:rFonts w:cs="Times New Roman"/>
          <w:b/>
          <w:lang w:val="ru-RU"/>
        </w:rPr>
      </w:pPr>
    </w:p>
    <w:p w:rsidR="00E51D2A" w:rsidRPr="00E51D2A" w:rsidRDefault="00E51D2A" w:rsidP="00E51D2A">
      <w:pPr>
        <w:jc w:val="center"/>
        <w:rPr>
          <w:rFonts w:cs="Times New Roman"/>
          <w:b/>
          <w:lang w:val="ru-RU"/>
        </w:rPr>
      </w:pPr>
    </w:p>
    <w:p w:rsidR="00E51D2A" w:rsidRPr="00E51D2A" w:rsidRDefault="00E51D2A" w:rsidP="00E51D2A">
      <w:pPr>
        <w:jc w:val="center"/>
        <w:rPr>
          <w:rFonts w:cs="Times New Roman"/>
          <w:b/>
          <w:sz w:val="40"/>
          <w:szCs w:val="40"/>
          <w:lang w:val="ru-RU"/>
        </w:rPr>
      </w:pPr>
      <w:r w:rsidRPr="00E51D2A">
        <w:rPr>
          <w:rFonts w:cs="Times New Roman"/>
          <w:b/>
          <w:sz w:val="40"/>
          <w:szCs w:val="40"/>
          <w:lang w:val="ru-RU"/>
        </w:rPr>
        <w:t>Рабочая программа</w:t>
      </w:r>
    </w:p>
    <w:p w:rsidR="00E51D2A" w:rsidRPr="00E51D2A" w:rsidRDefault="00E51D2A" w:rsidP="00E51D2A">
      <w:pPr>
        <w:jc w:val="center"/>
        <w:rPr>
          <w:rFonts w:cs="Times New Roman"/>
          <w:lang w:val="ru-RU"/>
        </w:rPr>
      </w:pPr>
      <w:r w:rsidRPr="00E51D2A">
        <w:rPr>
          <w:rFonts w:cs="Times New Roman"/>
          <w:lang w:val="ru-RU"/>
        </w:rPr>
        <w:t>Внеурочная деятельность</w:t>
      </w:r>
    </w:p>
    <w:p w:rsidR="00E51D2A" w:rsidRPr="00E51D2A" w:rsidRDefault="00E51D2A" w:rsidP="00E51D2A">
      <w:pPr>
        <w:jc w:val="center"/>
        <w:rPr>
          <w:rFonts w:cs="Times New Roman"/>
          <w:u w:val="single"/>
          <w:lang w:val="ru-RU"/>
        </w:rPr>
      </w:pPr>
      <w:r w:rsidRPr="00E51D2A">
        <w:rPr>
          <w:rFonts w:cs="Times New Roman"/>
          <w:u w:val="single"/>
          <w:lang w:val="ru-RU"/>
        </w:rPr>
        <w:t xml:space="preserve">                                ___  «</w:t>
      </w:r>
      <w:r>
        <w:rPr>
          <w:rFonts w:cs="Times New Roman"/>
          <w:u w:val="single"/>
          <w:lang w:val="ru-RU"/>
        </w:rPr>
        <w:t>Юные инспектора движения</w:t>
      </w:r>
      <w:r w:rsidRPr="00E51D2A">
        <w:rPr>
          <w:rFonts w:cs="Times New Roman"/>
          <w:u w:val="single"/>
          <w:lang w:val="ru-RU"/>
        </w:rPr>
        <w:t>»</w:t>
      </w:r>
      <w:r>
        <w:rPr>
          <w:rFonts w:cs="Times New Roman"/>
          <w:u w:val="single"/>
          <w:lang w:val="ru-RU"/>
        </w:rPr>
        <w:t xml:space="preserve">     …</w:t>
      </w:r>
      <w:r w:rsidRPr="00E51D2A">
        <w:rPr>
          <w:rFonts w:cs="Times New Roman"/>
          <w:u w:val="single"/>
          <w:lang w:val="ru-RU"/>
        </w:rPr>
        <w:t>___      ____________</w:t>
      </w:r>
    </w:p>
    <w:p w:rsidR="00E51D2A" w:rsidRPr="00E51D2A" w:rsidRDefault="00E51D2A" w:rsidP="00E51D2A">
      <w:pPr>
        <w:jc w:val="center"/>
        <w:rPr>
          <w:rFonts w:cs="Times New Roman"/>
          <w:i/>
          <w:lang w:val="ru-RU"/>
        </w:rPr>
      </w:pPr>
      <w:r w:rsidRPr="00E51D2A">
        <w:rPr>
          <w:rFonts w:cs="Times New Roman"/>
          <w:i/>
          <w:lang w:val="ru-RU"/>
        </w:rPr>
        <w:t>(наименование учебного курса/модуля)</w:t>
      </w:r>
    </w:p>
    <w:p w:rsidR="00E51D2A" w:rsidRPr="00E51D2A" w:rsidRDefault="00E51D2A" w:rsidP="00E51D2A">
      <w:pPr>
        <w:jc w:val="center"/>
        <w:rPr>
          <w:rFonts w:cs="Times New Roman"/>
          <w:b/>
          <w:lang w:val="ru-RU"/>
        </w:rPr>
      </w:pPr>
    </w:p>
    <w:p w:rsidR="00E51D2A" w:rsidRPr="00E51D2A" w:rsidRDefault="00E51D2A" w:rsidP="00E51D2A">
      <w:pPr>
        <w:jc w:val="center"/>
        <w:rPr>
          <w:rFonts w:cs="Times New Roman"/>
          <w:b/>
          <w:lang w:val="ru-RU"/>
        </w:rPr>
      </w:pPr>
    </w:p>
    <w:p w:rsidR="00E51D2A" w:rsidRPr="00E51D2A" w:rsidRDefault="00E51D2A" w:rsidP="00E51D2A">
      <w:pPr>
        <w:jc w:val="center"/>
        <w:rPr>
          <w:rFonts w:cs="Times New Roman"/>
          <w:b/>
          <w:lang w:val="ru-RU"/>
        </w:rPr>
      </w:pPr>
    </w:p>
    <w:p w:rsidR="00E51D2A" w:rsidRDefault="00E51D2A" w:rsidP="00E51D2A">
      <w:pPr>
        <w:jc w:val="center"/>
        <w:rPr>
          <w:rFonts w:cs="Times New Roman"/>
          <w:b/>
          <w:lang w:val="ru-RU"/>
        </w:rPr>
      </w:pPr>
    </w:p>
    <w:p w:rsidR="00E51D2A" w:rsidRDefault="00E51D2A" w:rsidP="00E51D2A">
      <w:pPr>
        <w:jc w:val="center"/>
        <w:rPr>
          <w:rFonts w:cs="Times New Roman"/>
          <w:b/>
          <w:lang w:val="ru-RU"/>
        </w:rPr>
      </w:pPr>
    </w:p>
    <w:p w:rsidR="00E51D2A" w:rsidRPr="00E51D2A" w:rsidRDefault="00E51D2A" w:rsidP="00E51D2A">
      <w:pPr>
        <w:jc w:val="center"/>
        <w:rPr>
          <w:rFonts w:cs="Times New Roman"/>
          <w:b/>
          <w:lang w:val="ru-RU"/>
        </w:rPr>
      </w:pPr>
    </w:p>
    <w:p w:rsidR="00E51D2A" w:rsidRPr="00E51D2A" w:rsidRDefault="00E51D2A" w:rsidP="00E51D2A">
      <w:pPr>
        <w:jc w:val="center"/>
        <w:rPr>
          <w:rFonts w:cs="Times New Roman"/>
          <w:b/>
          <w:lang w:val="ru-RU"/>
        </w:rPr>
      </w:pPr>
    </w:p>
    <w:p w:rsidR="00E51D2A" w:rsidRPr="00E51D2A" w:rsidRDefault="00E51D2A" w:rsidP="00E51D2A">
      <w:pPr>
        <w:jc w:val="center"/>
        <w:rPr>
          <w:rFonts w:cs="Times New Roman"/>
          <w:b/>
          <w:lang w:val="ru-RU"/>
        </w:rPr>
      </w:pPr>
    </w:p>
    <w:p w:rsidR="00E51D2A" w:rsidRPr="00E51D2A" w:rsidRDefault="00E51D2A" w:rsidP="00E51D2A">
      <w:pPr>
        <w:rPr>
          <w:rFonts w:cs="Times New Roman"/>
          <w:lang w:val="ru-RU"/>
        </w:rPr>
      </w:pPr>
      <w:r w:rsidRPr="00E51D2A">
        <w:rPr>
          <w:rFonts w:cs="Times New Roman"/>
          <w:lang w:val="ru-RU"/>
        </w:rPr>
        <w:t xml:space="preserve">Класс:  </w:t>
      </w:r>
      <w:r w:rsidRPr="00E51D2A">
        <w:rPr>
          <w:rFonts w:cs="Times New Roman"/>
          <w:i/>
          <w:lang w:val="ru-RU"/>
        </w:rPr>
        <w:t>5-6 класс</w:t>
      </w:r>
    </w:p>
    <w:p w:rsidR="00E51D2A" w:rsidRPr="00E51D2A" w:rsidRDefault="00E51D2A" w:rsidP="00E51D2A">
      <w:pPr>
        <w:rPr>
          <w:rFonts w:cs="Times New Roman"/>
          <w:i/>
          <w:lang w:val="ru-RU"/>
        </w:rPr>
      </w:pPr>
      <w:r w:rsidRPr="00E51D2A">
        <w:rPr>
          <w:rFonts w:cs="Times New Roman"/>
          <w:lang w:val="ru-RU"/>
        </w:rPr>
        <w:t xml:space="preserve">Количество часов (год) </w:t>
      </w:r>
      <w:r w:rsidRPr="00E51D2A">
        <w:rPr>
          <w:rFonts w:cs="Times New Roman"/>
          <w:i/>
          <w:lang w:val="ru-RU"/>
        </w:rPr>
        <w:t>34</w:t>
      </w:r>
    </w:p>
    <w:p w:rsidR="00E51D2A" w:rsidRPr="00E51D2A" w:rsidRDefault="00E51D2A" w:rsidP="00E51D2A">
      <w:pPr>
        <w:rPr>
          <w:rFonts w:cs="Times New Roman"/>
          <w:i/>
          <w:lang w:val="ru-RU"/>
        </w:rPr>
      </w:pPr>
      <w:r w:rsidRPr="00E51D2A">
        <w:rPr>
          <w:rFonts w:cs="Times New Roman"/>
          <w:lang w:val="ru-RU"/>
        </w:rPr>
        <w:t xml:space="preserve">Учитель: </w:t>
      </w:r>
      <w:r w:rsidR="009B5579">
        <w:rPr>
          <w:rFonts w:cs="Times New Roman"/>
          <w:lang w:val="ru-RU"/>
        </w:rPr>
        <w:t>Егорова Е.М.</w:t>
      </w:r>
    </w:p>
    <w:p w:rsidR="00E51D2A" w:rsidRPr="00E51D2A" w:rsidRDefault="00E51D2A" w:rsidP="00E51D2A">
      <w:pPr>
        <w:jc w:val="center"/>
        <w:rPr>
          <w:rFonts w:cs="Times New Roman"/>
          <w:b/>
          <w:lang w:val="ru-RU"/>
        </w:rPr>
      </w:pPr>
    </w:p>
    <w:p w:rsidR="00E51D2A" w:rsidRPr="00E51D2A" w:rsidRDefault="00E51D2A" w:rsidP="00E51D2A">
      <w:pPr>
        <w:jc w:val="center"/>
        <w:rPr>
          <w:rFonts w:cs="Times New Roman"/>
          <w:b/>
          <w:lang w:val="ru-RU"/>
        </w:rPr>
      </w:pPr>
    </w:p>
    <w:p w:rsidR="00E51D2A" w:rsidRDefault="00E51D2A" w:rsidP="00E51D2A">
      <w:pPr>
        <w:jc w:val="center"/>
        <w:rPr>
          <w:rFonts w:cs="Times New Roman"/>
          <w:b/>
          <w:lang w:val="ru-RU"/>
        </w:rPr>
      </w:pPr>
    </w:p>
    <w:p w:rsidR="00E51D2A" w:rsidRDefault="00E51D2A" w:rsidP="00E51D2A">
      <w:pPr>
        <w:jc w:val="center"/>
        <w:rPr>
          <w:rFonts w:cs="Times New Roman"/>
          <w:b/>
          <w:lang w:val="ru-RU"/>
        </w:rPr>
      </w:pPr>
    </w:p>
    <w:p w:rsidR="00E51D2A" w:rsidRDefault="00E51D2A" w:rsidP="00E51D2A">
      <w:pPr>
        <w:jc w:val="center"/>
        <w:rPr>
          <w:rFonts w:cs="Times New Roman"/>
          <w:b/>
          <w:lang w:val="ru-RU"/>
        </w:rPr>
      </w:pPr>
    </w:p>
    <w:p w:rsidR="00E51D2A" w:rsidRDefault="00E51D2A" w:rsidP="00E51D2A">
      <w:pPr>
        <w:jc w:val="center"/>
        <w:rPr>
          <w:rFonts w:cs="Times New Roman"/>
          <w:b/>
          <w:lang w:val="ru-RU"/>
        </w:rPr>
      </w:pPr>
    </w:p>
    <w:p w:rsidR="00E51D2A" w:rsidRDefault="00E51D2A" w:rsidP="00E51D2A">
      <w:pPr>
        <w:jc w:val="center"/>
        <w:rPr>
          <w:rFonts w:cs="Times New Roman"/>
          <w:b/>
          <w:lang w:val="ru-RU"/>
        </w:rPr>
      </w:pPr>
    </w:p>
    <w:p w:rsidR="00E51D2A" w:rsidRPr="00E51D2A" w:rsidRDefault="00E51D2A" w:rsidP="00E51D2A">
      <w:pPr>
        <w:jc w:val="center"/>
        <w:rPr>
          <w:rFonts w:cs="Times New Roman"/>
          <w:b/>
          <w:lang w:val="ru-RU"/>
        </w:rPr>
      </w:pPr>
    </w:p>
    <w:p w:rsidR="00E51D2A" w:rsidRPr="00E51D2A" w:rsidRDefault="00E51D2A" w:rsidP="00E51D2A">
      <w:pPr>
        <w:jc w:val="center"/>
        <w:rPr>
          <w:rFonts w:cs="Times New Roman"/>
          <w:b/>
          <w:lang w:val="ru-RU"/>
        </w:rPr>
      </w:pPr>
    </w:p>
    <w:p w:rsidR="00E51D2A" w:rsidRPr="00E51D2A" w:rsidRDefault="00E51D2A" w:rsidP="00E51D2A">
      <w:pPr>
        <w:jc w:val="center"/>
        <w:rPr>
          <w:rFonts w:cs="Times New Roman"/>
          <w:b/>
          <w:lang w:val="ru-RU"/>
        </w:rPr>
      </w:pPr>
      <w:r w:rsidRPr="00E51D2A">
        <w:rPr>
          <w:rFonts w:cs="Times New Roman"/>
          <w:b/>
          <w:lang w:val="ru-RU"/>
        </w:rPr>
        <w:t>Программа разработана в соответс</w:t>
      </w:r>
      <w:r>
        <w:rPr>
          <w:rFonts w:cs="Times New Roman"/>
          <w:b/>
          <w:lang w:val="ru-RU"/>
        </w:rPr>
        <w:t>т</w:t>
      </w:r>
      <w:r w:rsidRPr="00E51D2A">
        <w:rPr>
          <w:rFonts w:cs="Times New Roman"/>
          <w:b/>
          <w:lang w:val="ru-RU"/>
        </w:rPr>
        <w:t>вии с требованиями ФГОС ООО</w:t>
      </w:r>
    </w:p>
    <w:p w:rsidR="00E51D2A" w:rsidRDefault="00E51D2A">
      <w:pPr>
        <w:widowControl/>
        <w:suppressAutoHyphens w:val="0"/>
        <w:autoSpaceDN/>
        <w:spacing w:after="200" w:line="276" w:lineRule="auto"/>
        <w:textAlignment w:val="auto"/>
        <w:rPr>
          <w:rFonts w:eastAsia="Times New Roman" w:cs="Times New Roman"/>
          <w:b/>
          <w:bCs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/>
          <w:bCs/>
          <w:kern w:val="0"/>
          <w:sz w:val="28"/>
          <w:szCs w:val="28"/>
          <w:lang w:val="ru-RU" w:eastAsia="ru-RU" w:bidi="ar-SA"/>
        </w:rPr>
        <w:br w:type="page"/>
      </w:r>
    </w:p>
    <w:p w:rsidR="009B5579" w:rsidRPr="009B5579" w:rsidRDefault="009B5579" w:rsidP="009B5579">
      <w:pPr>
        <w:widowControl/>
        <w:suppressAutoHyphens w:val="0"/>
        <w:spacing w:before="100" w:line="360" w:lineRule="auto"/>
        <w:jc w:val="center"/>
        <w:textAlignment w:val="auto"/>
        <w:rPr>
          <w:rFonts w:eastAsia="Times New Roman" w:cs="Times New Roman"/>
          <w:b/>
          <w:bCs/>
          <w:kern w:val="0"/>
          <w:sz w:val="22"/>
          <w:szCs w:val="28"/>
          <w:lang w:val="ru-RU" w:eastAsia="ru-RU" w:bidi="ar-SA"/>
        </w:rPr>
      </w:pPr>
      <w:r>
        <w:rPr>
          <w:rFonts w:eastAsia="Times New Roman" w:cs="Times New Roman"/>
          <w:b/>
          <w:bCs/>
          <w:kern w:val="0"/>
          <w:sz w:val="22"/>
          <w:szCs w:val="28"/>
          <w:lang w:val="ru-RU" w:eastAsia="ru-RU" w:bidi="ar-SA"/>
        </w:rPr>
        <w:lastRenderedPageBreak/>
        <w:t>1.</w:t>
      </w:r>
      <w:r w:rsidRPr="009B5579">
        <w:rPr>
          <w:rFonts w:eastAsia="Times New Roman" w:cs="Times New Roman"/>
          <w:b/>
          <w:bCs/>
          <w:kern w:val="0"/>
          <w:sz w:val="22"/>
          <w:szCs w:val="28"/>
          <w:lang w:val="ru-RU" w:eastAsia="ru-RU" w:bidi="ar-SA"/>
        </w:rPr>
        <w:t>Планируемые результаты изучения кружка</w:t>
      </w:r>
    </w:p>
    <w:p w:rsidR="009B5579" w:rsidRPr="009B5579" w:rsidRDefault="009B5579" w:rsidP="009B5579">
      <w:pPr>
        <w:pStyle w:val="Textbody"/>
        <w:spacing w:after="0" w:line="360" w:lineRule="auto"/>
        <w:ind w:firstLine="708"/>
        <w:jc w:val="both"/>
        <w:rPr>
          <w:rFonts w:cs="Times New Roman"/>
          <w:sz w:val="22"/>
          <w:szCs w:val="28"/>
          <w:lang w:val="ru-RU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Результатами воспитательно-образовательной деятельности программы являются: развитие и совершенствование навыков поведения на дороге, оказания доврачебной медицинской помощи, разносторонняя физическая и психологическая подготовка учащихся, сокращение количества ДТП с участием обучающихся, увеличение количества обучающихся, входящих в состав отряда ЮИД, повышение уровня теоретических знаний по ПДД, расширить знания учащихся об истории правил дорожного движения; повысить дорожную грамотность учащихся;  сформировать мотивационно – поведенческую культуру ребенка в условиях общения с дорогой; повысить ответственность детей за свое поведение на дороге.</w:t>
      </w:r>
    </w:p>
    <w:p w:rsidR="00195046" w:rsidRPr="009B5579" w:rsidRDefault="00195046" w:rsidP="00195046">
      <w:pPr>
        <w:widowControl/>
        <w:suppressAutoHyphens w:val="0"/>
        <w:spacing w:before="100" w:line="360" w:lineRule="auto"/>
        <w:ind w:firstLine="708"/>
        <w:jc w:val="both"/>
        <w:textAlignment w:val="auto"/>
        <w:rPr>
          <w:rFonts w:cs="Times New Roman"/>
          <w:sz w:val="22"/>
          <w:szCs w:val="28"/>
          <w:lang w:val="ru-RU"/>
        </w:rPr>
      </w:pPr>
      <w:r w:rsidRPr="009B5579">
        <w:rPr>
          <w:rFonts w:eastAsia="Times New Roman" w:cs="Times New Roman"/>
          <w:b/>
          <w:bCs/>
          <w:kern w:val="0"/>
          <w:sz w:val="22"/>
          <w:szCs w:val="28"/>
          <w:lang w:val="ru-RU" w:eastAsia="ru-RU" w:bidi="ar-SA"/>
        </w:rPr>
        <w:t xml:space="preserve">Личностные, </w:t>
      </w:r>
      <w:proofErr w:type="spellStart"/>
      <w:r w:rsidRPr="009B5579">
        <w:rPr>
          <w:rFonts w:eastAsia="Times New Roman" w:cs="Times New Roman"/>
          <w:b/>
          <w:bCs/>
          <w:kern w:val="0"/>
          <w:sz w:val="22"/>
          <w:szCs w:val="28"/>
          <w:lang w:val="ru-RU" w:eastAsia="ru-RU" w:bidi="ar-SA"/>
        </w:rPr>
        <w:t>метапредметные</w:t>
      </w:r>
      <w:proofErr w:type="spellEnd"/>
      <w:r w:rsidRPr="009B5579">
        <w:rPr>
          <w:rFonts w:eastAsia="Times New Roman" w:cs="Times New Roman"/>
          <w:b/>
          <w:bCs/>
          <w:kern w:val="0"/>
          <w:sz w:val="22"/>
          <w:szCs w:val="28"/>
          <w:lang w:val="ru-RU" w:eastAsia="ru-RU" w:bidi="ar-SA"/>
        </w:rPr>
        <w:t xml:space="preserve"> и предметные результаты освоения кружка</w:t>
      </w:r>
    </w:p>
    <w:p w:rsidR="00195046" w:rsidRPr="009B5579" w:rsidRDefault="00195046" w:rsidP="00195046">
      <w:pPr>
        <w:widowControl/>
        <w:suppressAutoHyphens w:val="0"/>
        <w:spacing w:line="360" w:lineRule="auto"/>
        <w:ind w:firstLine="360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Воспитательные результаты работы по данной программе внеурочной деятельности можно оценивать по двум уровням.</w:t>
      </w:r>
    </w:p>
    <w:p w:rsidR="00195046" w:rsidRPr="009B5579" w:rsidRDefault="00195046" w:rsidP="00195046">
      <w:pPr>
        <w:widowControl/>
        <w:suppressAutoHyphens w:val="0"/>
        <w:spacing w:line="360" w:lineRule="auto"/>
        <w:ind w:firstLine="360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Результаты первого уровня (приобретение школьником социальных знаний, понимания социальной реальности и повседневной жизни): приобретение школьниками знаний о безопасности дорожного движения, об основах оказания первой медицинской помощи, о правилах дорожного движения.</w:t>
      </w:r>
    </w:p>
    <w:p w:rsidR="00195046" w:rsidRPr="009B5579" w:rsidRDefault="00195046" w:rsidP="00195046">
      <w:pPr>
        <w:widowControl/>
        <w:suppressAutoHyphens w:val="0"/>
        <w:spacing w:line="360" w:lineRule="auto"/>
        <w:ind w:firstLine="360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Результаты второго уровня (формирование позитивного отношения школьника к базовым ценностям нашего общества и к социальной реальности в целом).</w:t>
      </w:r>
    </w:p>
    <w:p w:rsidR="00195046" w:rsidRPr="009B5579" w:rsidRDefault="00195046" w:rsidP="00195046">
      <w:pPr>
        <w:widowControl/>
        <w:suppressAutoHyphens w:val="0"/>
        <w:spacing w:line="360" w:lineRule="auto"/>
        <w:ind w:firstLine="360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В результате реализации программы у учащихся будут сформированы УУД.</w:t>
      </w:r>
    </w:p>
    <w:p w:rsidR="00195046" w:rsidRPr="009B5579" w:rsidRDefault="00195046" w:rsidP="00195046">
      <w:pPr>
        <w:widowControl/>
        <w:suppressAutoHyphens w:val="0"/>
        <w:spacing w:line="360" w:lineRule="auto"/>
        <w:ind w:firstLine="360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b/>
          <w:bCs/>
          <w:kern w:val="0"/>
          <w:sz w:val="22"/>
          <w:szCs w:val="28"/>
          <w:lang w:val="ru-RU" w:eastAsia="ru-RU" w:bidi="ar-SA"/>
        </w:rPr>
        <w:t>Личностные результаты</w:t>
      </w:r>
    </w:p>
    <w:p w:rsidR="00195046" w:rsidRPr="009B5579" w:rsidRDefault="00195046" w:rsidP="00195046">
      <w:pPr>
        <w:widowControl/>
        <w:suppressAutoHyphens w:val="0"/>
        <w:spacing w:line="360" w:lineRule="auto"/>
        <w:ind w:firstLine="360"/>
        <w:jc w:val="both"/>
        <w:textAlignment w:val="auto"/>
        <w:rPr>
          <w:rFonts w:cs="Times New Roman"/>
          <w:sz w:val="22"/>
          <w:szCs w:val="28"/>
          <w:lang w:val="ru-RU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У учеников будут сформированы:</w:t>
      </w:r>
    </w:p>
    <w:p w:rsidR="00195046" w:rsidRPr="009B5579" w:rsidRDefault="00195046" w:rsidP="00195046">
      <w:pPr>
        <w:widowControl/>
        <w:suppressAutoHyphens w:val="0"/>
        <w:spacing w:line="360" w:lineRule="auto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- установка на безопасный, здоровый образ жизни;</w:t>
      </w:r>
    </w:p>
    <w:p w:rsidR="00195046" w:rsidRPr="009B5579" w:rsidRDefault="00195046" w:rsidP="00195046">
      <w:pPr>
        <w:widowControl/>
        <w:suppressAutoHyphens w:val="0"/>
        <w:spacing w:line="360" w:lineRule="auto"/>
        <w:jc w:val="both"/>
        <w:textAlignment w:val="auto"/>
        <w:rPr>
          <w:rFonts w:cs="Times New Roman"/>
          <w:sz w:val="22"/>
          <w:szCs w:val="28"/>
          <w:lang w:val="ru-RU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- потребность сотрудничества со сверстниками, доброжелательное отношение к сверстникам, бесконфликтное поведение, стремление прислушиваться к мнению одноклассников;</w:t>
      </w:r>
    </w:p>
    <w:p w:rsidR="00195046" w:rsidRPr="009B5579" w:rsidRDefault="00195046" w:rsidP="00195046">
      <w:pPr>
        <w:widowControl/>
        <w:suppressAutoHyphens w:val="0"/>
        <w:spacing w:line="360" w:lineRule="auto"/>
        <w:ind w:firstLine="360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b/>
          <w:kern w:val="0"/>
          <w:sz w:val="22"/>
          <w:szCs w:val="28"/>
          <w:lang w:val="ru-RU" w:eastAsia="ru-RU" w:bidi="ar-SA"/>
        </w:rPr>
        <w:t>Метапредметными результатами</w:t>
      </w: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 xml:space="preserve"> изучения курса является формирование следующих универсальных учебных действий.</w:t>
      </w:r>
    </w:p>
    <w:p w:rsidR="00195046" w:rsidRPr="009B5579" w:rsidRDefault="00195046" w:rsidP="00195046">
      <w:pPr>
        <w:widowControl/>
        <w:suppressAutoHyphens w:val="0"/>
        <w:spacing w:line="360" w:lineRule="auto"/>
        <w:ind w:firstLine="360"/>
        <w:jc w:val="both"/>
        <w:textAlignment w:val="auto"/>
        <w:rPr>
          <w:rFonts w:cs="Times New Roman"/>
          <w:sz w:val="22"/>
          <w:szCs w:val="28"/>
          <w:lang w:val="ru-RU"/>
        </w:rPr>
      </w:pPr>
      <w:r w:rsidRPr="009B5579">
        <w:rPr>
          <w:rFonts w:eastAsia="Times New Roman" w:cs="Times New Roman"/>
          <w:kern w:val="0"/>
          <w:sz w:val="22"/>
          <w:szCs w:val="28"/>
          <w:u w:val="single"/>
          <w:lang w:val="ru-RU" w:eastAsia="ru-RU" w:bidi="ar-SA"/>
        </w:rPr>
        <w:t>Регулятивные УУД</w:t>
      </w: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:</w:t>
      </w:r>
    </w:p>
    <w:p w:rsidR="00195046" w:rsidRPr="009B5579" w:rsidRDefault="00195046" w:rsidP="00195046">
      <w:pPr>
        <w:widowControl/>
        <w:suppressAutoHyphens w:val="0"/>
        <w:spacing w:line="360" w:lineRule="auto"/>
        <w:ind w:left="720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Обучающиеся научаться:</w:t>
      </w:r>
    </w:p>
    <w:p w:rsidR="00195046" w:rsidRPr="009B5579" w:rsidRDefault="00195046" w:rsidP="00195046">
      <w:pPr>
        <w:widowControl/>
        <w:suppressAutoHyphens w:val="0"/>
        <w:spacing w:line="360" w:lineRule="auto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- понимать и принимать учебную задачу, сформулированную учителем;</w:t>
      </w:r>
    </w:p>
    <w:p w:rsidR="00195046" w:rsidRPr="009B5579" w:rsidRDefault="00195046" w:rsidP="00195046">
      <w:pPr>
        <w:widowControl/>
        <w:suppressAutoHyphens w:val="0"/>
        <w:spacing w:line="360" w:lineRule="auto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- осуществлять контроль, коррекцию и оценку результатов своей деятельности</w:t>
      </w:r>
    </w:p>
    <w:p w:rsidR="00195046" w:rsidRPr="009B5579" w:rsidRDefault="00195046" w:rsidP="00195046">
      <w:pPr>
        <w:widowControl/>
        <w:suppressAutoHyphens w:val="0"/>
        <w:spacing w:before="100" w:line="360" w:lineRule="auto"/>
        <w:ind w:firstLine="360"/>
        <w:jc w:val="both"/>
        <w:textAlignment w:val="auto"/>
        <w:rPr>
          <w:rFonts w:cs="Times New Roman"/>
          <w:sz w:val="22"/>
          <w:szCs w:val="28"/>
          <w:lang w:val="ru-RU"/>
        </w:rPr>
      </w:pPr>
      <w:r w:rsidRPr="009B5579">
        <w:rPr>
          <w:rFonts w:eastAsia="Times New Roman" w:cs="Times New Roman"/>
          <w:kern w:val="0"/>
          <w:sz w:val="22"/>
          <w:szCs w:val="28"/>
          <w:u w:val="single"/>
          <w:lang w:val="ru-RU" w:eastAsia="ru-RU" w:bidi="ar-SA"/>
        </w:rPr>
        <w:t>Познавательная УУД</w:t>
      </w: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:</w:t>
      </w:r>
    </w:p>
    <w:p w:rsidR="00195046" w:rsidRPr="009B5579" w:rsidRDefault="00195046" w:rsidP="00195046">
      <w:pPr>
        <w:widowControl/>
        <w:suppressAutoHyphens w:val="0"/>
        <w:spacing w:line="360" w:lineRule="auto"/>
        <w:ind w:left="720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Обучающиеся научатся:</w:t>
      </w:r>
    </w:p>
    <w:p w:rsidR="00195046" w:rsidRPr="009B5579" w:rsidRDefault="00195046" w:rsidP="00195046">
      <w:pPr>
        <w:widowControl/>
        <w:suppressAutoHyphens w:val="0"/>
        <w:spacing w:line="360" w:lineRule="auto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- проводить сравнение и классификацию объектов;</w:t>
      </w:r>
    </w:p>
    <w:p w:rsidR="00195046" w:rsidRPr="009B5579" w:rsidRDefault="00195046" w:rsidP="00195046">
      <w:pPr>
        <w:widowControl/>
        <w:suppressAutoHyphens w:val="0"/>
        <w:spacing w:line="360" w:lineRule="auto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- понимать и применять полученную информацию при выполнении заданий;</w:t>
      </w:r>
    </w:p>
    <w:p w:rsidR="00195046" w:rsidRPr="009B5579" w:rsidRDefault="00195046" w:rsidP="00195046">
      <w:pPr>
        <w:widowControl/>
        <w:suppressAutoHyphens w:val="0"/>
        <w:spacing w:line="360" w:lineRule="auto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- проявлять индивидуальные творческие способности.</w:t>
      </w:r>
    </w:p>
    <w:p w:rsidR="00195046" w:rsidRPr="009B5579" w:rsidRDefault="00195046" w:rsidP="00195046">
      <w:pPr>
        <w:widowControl/>
        <w:suppressAutoHyphens w:val="0"/>
        <w:spacing w:before="100" w:line="360" w:lineRule="auto"/>
        <w:ind w:firstLine="360"/>
        <w:jc w:val="both"/>
        <w:textAlignment w:val="auto"/>
        <w:rPr>
          <w:rFonts w:cs="Times New Roman"/>
          <w:sz w:val="22"/>
          <w:szCs w:val="28"/>
          <w:lang w:val="ru-RU"/>
        </w:rPr>
      </w:pPr>
      <w:r w:rsidRPr="009B5579">
        <w:rPr>
          <w:rFonts w:eastAsia="Times New Roman" w:cs="Times New Roman"/>
          <w:kern w:val="0"/>
          <w:sz w:val="22"/>
          <w:szCs w:val="28"/>
          <w:u w:val="single"/>
          <w:lang w:val="ru-RU" w:eastAsia="ru-RU" w:bidi="ar-SA"/>
        </w:rPr>
        <w:t>Коммуникативные УУД</w:t>
      </w: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:</w:t>
      </w:r>
    </w:p>
    <w:p w:rsidR="00195046" w:rsidRPr="009B5579" w:rsidRDefault="00195046" w:rsidP="00195046">
      <w:pPr>
        <w:widowControl/>
        <w:suppressAutoHyphens w:val="0"/>
        <w:spacing w:line="360" w:lineRule="auto"/>
        <w:ind w:left="720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Обучающиеся научаться:</w:t>
      </w:r>
    </w:p>
    <w:p w:rsidR="00195046" w:rsidRPr="009B5579" w:rsidRDefault="00195046" w:rsidP="00195046">
      <w:pPr>
        <w:widowControl/>
        <w:suppressAutoHyphens w:val="0"/>
        <w:spacing w:line="360" w:lineRule="auto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lastRenderedPageBreak/>
        <w:t xml:space="preserve">- работать в группе, учитывать мнение партнеров, </w:t>
      </w:r>
      <w:proofErr w:type="gramStart"/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отличные</w:t>
      </w:r>
      <w:proofErr w:type="gramEnd"/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 xml:space="preserve"> от собственных;</w:t>
      </w:r>
    </w:p>
    <w:p w:rsidR="00195046" w:rsidRPr="009B5579" w:rsidRDefault="00195046" w:rsidP="00195046">
      <w:pPr>
        <w:widowControl/>
        <w:suppressAutoHyphens w:val="0"/>
        <w:spacing w:line="360" w:lineRule="auto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- обращаться за помощью;</w:t>
      </w:r>
    </w:p>
    <w:p w:rsidR="00195046" w:rsidRPr="009B5579" w:rsidRDefault="00195046" w:rsidP="00195046">
      <w:pPr>
        <w:widowControl/>
        <w:suppressAutoHyphens w:val="0"/>
        <w:spacing w:line="360" w:lineRule="auto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- предлагать помощь и сотрудничество;</w:t>
      </w:r>
    </w:p>
    <w:p w:rsidR="00195046" w:rsidRPr="009B5579" w:rsidRDefault="00195046" w:rsidP="00195046">
      <w:pPr>
        <w:widowControl/>
        <w:suppressAutoHyphens w:val="0"/>
        <w:spacing w:line="360" w:lineRule="auto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- слушать собеседника;</w:t>
      </w:r>
    </w:p>
    <w:p w:rsidR="00195046" w:rsidRPr="009B5579" w:rsidRDefault="00195046" w:rsidP="00195046">
      <w:pPr>
        <w:widowControl/>
        <w:suppressAutoHyphens w:val="0"/>
        <w:spacing w:line="360" w:lineRule="auto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- формулировать свои затруднения;</w:t>
      </w:r>
    </w:p>
    <w:p w:rsidR="00195046" w:rsidRPr="009B5579" w:rsidRDefault="00195046" w:rsidP="00195046">
      <w:pPr>
        <w:widowControl/>
        <w:suppressAutoHyphens w:val="0"/>
        <w:spacing w:line="360" w:lineRule="auto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- формулировать собственное мнение и позицию;</w:t>
      </w:r>
    </w:p>
    <w:p w:rsidR="00195046" w:rsidRPr="009B5579" w:rsidRDefault="00195046" w:rsidP="00195046">
      <w:pPr>
        <w:widowControl/>
        <w:suppressAutoHyphens w:val="0"/>
        <w:spacing w:line="360" w:lineRule="auto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- договариваться и приходить к общему решению;</w:t>
      </w:r>
    </w:p>
    <w:p w:rsidR="00195046" w:rsidRPr="009B5579" w:rsidRDefault="00195046" w:rsidP="00195046">
      <w:pPr>
        <w:widowControl/>
        <w:suppressAutoHyphens w:val="0"/>
        <w:spacing w:line="360" w:lineRule="auto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- осуществлять взаимный контроль;</w:t>
      </w:r>
    </w:p>
    <w:p w:rsidR="00195046" w:rsidRPr="009B5579" w:rsidRDefault="00195046" w:rsidP="00195046">
      <w:pPr>
        <w:widowControl/>
        <w:suppressAutoHyphens w:val="0"/>
        <w:spacing w:before="100" w:line="360" w:lineRule="auto"/>
        <w:ind w:firstLine="360"/>
        <w:jc w:val="both"/>
        <w:textAlignment w:val="auto"/>
        <w:rPr>
          <w:rFonts w:cs="Times New Roman"/>
          <w:sz w:val="22"/>
          <w:szCs w:val="28"/>
          <w:lang w:val="ru-RU"/>
        </w:rPr>
      </w:pPr>
      <w:r w:rsidRPr="009B5579">
        <w:rPr>
          <w:rFonts w:eastAsia="Times New Roman" w:cs="Times New Roman"/>
          <w:b/>
          <w:bCs/>
          <w:kern w:val="0"/>
          <w:sz w:val="22"/>
          <w:szCs w:val="28"/>
          <w:lang w:val="ru-RU" w:eastAsia="ru-RU" w:bidi="ar-SA"/>
        </w:rPr>
        <w:t>Предметные результаты</w:t>
      </w:r>
    </w:p>
    <w:p w:rsidR="00195046" w:rsidRPr="009B5579" w:rsidRDefault="00195046" w:rsidP="00195046">
      <w:pPr>
        <w:widowControl/>
        <w:suppressAutoHyphens w:val="0"/>
        <w:spacing w:line="360" w:lineRule="auto"/>
        <w:jc w:val="both"/>
        <w:textAlignment w:val="auto"/>
        <w:rPr>
          <w:rFonts w:cs="Times New Roman"/>
          <w:sz w:val="22"/>
          <w:szCs w:val="28"/>
          <w:lang w:val="ru-RU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- формирование первоначальных представлений о значении правил безопасности дорожного движения.</w:t>
      </w:r>
    </w:p>
    <w:p w:rsidR="00195046" w:rsidRPr="009B5579" w:rsidRDefault="00195046" w:rsidP="00195046">
      <w:pPr>
        <w:widowControl/>
        <w:suppressAutoHyphens w:val="0"/>
        <w:spacing w:line="360" w:lineRule="auto"/>
        <w:jc w:val="both"/>
        <w:textAlignment w:val="auto"/>
        <w:rPr>
          <w:rFonts w:cs="Times New Roman"/>
          <w:sz w:val="22"/>
          <w:szCs w:val="28"/>
          <w:lang w:val="ru-RU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- овладение умениями оказания первой медицинской помощи, безопасного дорожного движения.</w:t>
      </w:r>
    </w:p>
    <w:p w:rsidR="009B5579" w:rsidRPr="009B5579" w:rsidRDefault="009B5579" w:rsidP="009B5579">
      <w:pPr>
        <w:widowControl/>
        <w:suppressAutoHyphens w:val="0"/>
        <w:spacing w:line="360" w:lineRule="auto"/>
        <w:jc w:val="center"/>
        <w:textAlignment w:val="auto"/>
        <w:rPr>
          <w:rFonts w:eastAsia="Times New Roman" w:cs="Times New Roman"/>
          <w:b/>
          <w:bCs/>
          <w:kern w:val="0"/>
          <w:szCs w:val="28"/>
          <w:lang w:val="ru-RU" w:eastAsia="ru-RU" w:bidi="ar-SA"/>
        </w:rPr>
      </w:pPr>
      <w:r w:rsidRPr="009B5579">
        <w:rPr>
          <w:rFonts w:eastAsia="Times New Roman" w:cs="Times New Roman"/>
          <w:b/>
          <w:bCs/>
          <w:kern w:val="0"/>
          <w:szCs w:val="28"/>
          <w:lang w:val="ru-RU" w:eastAsia="ru-RU" w:bidi="ar-SA"/>
        </w:rPr>
        <w:t>2.Содержание программы кружка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Программа состоит из нескольких тематических разделов, которые взаимосвязаны между собой. 34 часа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b/>
          <w:bCs/>
          <w:kern w:val="0"/>
          <w:sz w:val="22"/>
          <w:szCs w:val="28"/>
          <w:lang w:val="ru-RU" w:eastAsia="ru-RU" w:bidi="ar-SA"/>
        </w:rPr>
        <w:t>Тема 1. Введение в образовательную программу кружка.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u w:val="single"/>
          <w:lang w:val="ru-RU" w:eastAsia="ru-RU" w:bidi="ar-SA"/>
        </w:rPr>
        <w:t>Теория</w:t>
      </w: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. Цели, задачи кружка ЮИД. Утверждение программы. Организационные вопросы (структура отряда, положение, обязанности). Оформление уголка «Дорога, транспорт, пешеход».</w:t>
      </w: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br/>
      </w:r>
      <w:r w:rsidRPr="009B5579">
        <w:rPr>
          <w:rFonts w:eastAsia="Times New Roman" w:cs="Times New Roman"/>
          <w:kern w:val="0"/>
          <w:sz w:val="22"/>
          <w:szCs w:val="28"/>
          <w:u w:val="single"/>
          <w:lang w:val="ru-RU" w:eastAsia="ru-RU" w:bidi="ar-SA"/>
        </w:rPr>
        <w:t>Практика</w:t>
      </w: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. Оформление уголка по безопасности ДД.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b/>
          <w:bCs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b/>
          <w:bCs/>
          <w:kern w:val="0"/>
          <w:sz w:val="22"/>
          <w:szCs w:val="28"/>
          <w:lang w:val="ru-RU" w:eastAsia="ru-RU" w:bidi="ar-SA"/>
        </w:rPr>
        <w:t>Тема 2. История правил дорожного движения.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u w:val="single"/>
          <w:lang w:val="ru-RU" w:eastAsia="ru-RU" w:bidi="ar-SA"/>
        </w:rPr>
        <w:t>Теория</w:t>
      </w: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. История и развитие Правил дорожного движения. Информация о первом светофоре, автотранспорте, велосипеде, дорожных знаках…</w:t>
      </w: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br/>
      </w:r>
      <w:r w:rsidRPr="009B5579">
        <w:rPr>
          <w:rFonts w:eastAsia="Times New Roman" w:cs="Times New Roman"/>
          <w:kern w:val="0"/>
          <w:sz w:val="22"/>
          <w:szCs w:val="28"/>
          <w:u w:val="single"/>
          <w:lang w:val="ru-RU" w:eastAsia="ru-RU" w:bidi="ar-SA"/>
        </w:rPr>
        <w:t>Практика</w:t>
      </w: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. Составление викторины по истории ПДД в уголок для классов.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b/>
          <w:bCs/>
          <w:kern w:val="0"/>
          <w:sz w:val="22"/>
          <w:szCs w:val="28"/>
          <w:lang w:val="ru-RU" w:eastAsia="ru-RU" w:bidi="ar-SA"/>
        </w:rPr>
        <w:t>Тема 3. Изучение правил дорожного движения.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u w:val="single"/>
          <w:lang w:val="ru-RU" w:eastAsia="ru-RU" w:bidi="ar-SA"/>
        </w:rPr>
        <w:t>Теория</w:t>
      </w: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. Правила дорожного движения в России. Общие положения. Обязанности пешеходов, водителей, велосипедистов и пассажиров. Проблемы безопасности движения, причины дорожно-транспортных происшествий.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Дороги и их элементы. Проезжая часть. Разделительная полоса. Полоса движения.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Тротуар. Прилегающие территории. Перекрестки. </w:t>
      </w: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br/>
        <w:t>Границы перекрестков. Пересечение проезжих частей на перекрестках. Населенные пункты.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ПДД для пешеходов – правосторонне движение, правила перехода дороги, места перехода проезжей части дороги. Обход стоящего транспорта у обочины. Движение пеших групп и колонн. Регулируемые и нерегулируемые перекрестки. Средства регулирования движения. Знаки.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 xml:space="preserve">ПДД для пассажиров – виды общественного транспорта, посадочные площадки и дорожные знаки, правила поведения в салоне транспорта, перевоз грузов. </w:t>
      </w:r>
      <w:proofErr w:type="spellStart"/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Взаимовежливые</w:t>
      </w:r>
      <w:proofErr w:type="spellEnd"/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 xml:space="preserve"> отношения пассажиров и водителя.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Дорожные знаки. Предупреждающие знаки.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Дорожные знаки. Знаки приоритета.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lastRenderedPageBreak/>
        <w:t>Дорожные знаки. Предписывающие знаки.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Дорожные знаки. Информационно-указательные знаки. Знаки сервиса. Знаки дополнительной информации.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Случаи, когда значения временных дорожных знаков противоречат указаниям стационарных знаков. Дорожная разметка и ее характеристики. Горизонтальная разметка.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Распределение приоритета между участниками дорожного движения. Главная и второстепенная дороги. «Правило правой руки».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Действие водителя при запрещающем сигнале светофора (кроме реверсивного) или регулировщика. Приоритет транспортных средств, подающих специальные сигналы. Транспортные средства, оборудованные маячками синего или синего и красного цвета и специальным звуковым сигналом. Транспортные средства, оборудованные маячками желтого или оранжевого цвета. Транспортные средства, оборудованные маячками бел</w:t>
      </w:r>
      <w:proofErr w:type="gramStart"/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о-</w:t>
      </w:r>
      <w:proofErr w:type="gramEnd"/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 xml:space="preserve"> лунного цвета и специальным звуковым сигналом.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Определение регулируемых и нерегулируемых перекрестков. Общие правила проезда перекрестков. Регулируемые перекрестки.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Проезд перекрестков, движением на которых управляет регулировщик. Проезд перекрестков со светофорным регулированием.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Преимущество трамваев на регулируемых перекрестках. Нерегулируемые перекрестки. Нерегулируемые перекрестки неравнозначных дорог. Нерегулируемые перекрестки равнозначных дорог.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 xml:space="preserve">Проезд пешеходных переходов. Проезд мест остановок маршрутных транспортных средств. Проезд мимо транспортных средств, </w:t>
      </w:r>
      <w:proofErr w:type="gramStart"/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предназначенного</w:t>
      </w:r>
      <w:proofErr w:type="gramEnd"/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 xml:space="preserve"> для перевозки детей.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Движение через железнодорожные пути.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Приближение к железнодорожному переезду. Места прекращения движения в случаях, когда движение через переезд запрещено. Вынужденная остановка на железнодорожном переезде.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ПДД для велосипедистов – дорожные знаки, техническое состояние велосипеда, движение групп велосипедистов. Разметка проезжей части дороги. Остановка и стоянка транспортных средств. Влияние погодных условий на движение транспортных средств. Тормозной и остановочный пути.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u w:val="single"/>
          <w:lang w:val="ru-RU" w:eastAsia="ru-RU" w:bidi="ar-SA"/>
        </w:rPr>
        <w:t>Практика</w:t>
      </w: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. Решение задач, карточек по ПДД.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Встречи с инспектором ГИБДД по практическим вопросам.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Разработка викторины по ПДД в уголок.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Проведение занятия в начальной школе «Азбука дороги», «Сами не видят, а другим говорят».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Помощь начальным классам в создании схемы «Безопасный путь: Дом-школа-дом».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Участие в конкурсах по правилам ДД.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b/>
          <w:bCs/>
          <w:kern w:val="0"/>
          <w:sz w:val="22"/>
          <w:szCs w:val="28"/>
          <w:lang w:val="ru-RU" w:eastAsia="ru-RU" w:bidi="ar-SA"/>
        </w:rPr>
        <w:t>Тема 4. Основы оказания первой медицинской доврачебной помощи.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u w:val="single"/>
          <w:lang w:val="ru-RU" w:eastAsia="ru-RU" w:bidi="ar-SA"/>
        </w:rPr>
        <w:lastRenderedPageBreak/>
        <w:t>Теория</w:t>
      </w: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. Первая помощь при ДТП. Информация, которую должен сообщить свидетель ДТП. Аптечка автомобиля и ее содержимое.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Раны, их виды, оказание первой помощи. 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Вывихи и оказание первой медицинской помощи.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Виды кровотечения и оказание первой медицинской помощи.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Переломы, их виды. Оказание первой помощи пострадавшему.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Ожоги, степени ожогов. Оказание первой помощи.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Виды повязок и способы их наложения.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Обморок, оказание помощи.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Правила оказания первой помощи при солнечном и тепловом ударах.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Транспортировка пострадавшего, иммобилизация.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Обморожение. Оказание первой помощи.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Сердечный приступ, первая помощь.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u w:val="single"/>
          <w:lang w:val="ru-RU" w:eastAsia="ru-RU" w:bidi="ar-SA"/>
        </w:rPr>
        <w:t>Практика</w:t>
      </w: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. Встречи с медицинским работником по практическим вопросам.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Наложение различных видов повязок. Оказание первой помощи при кровотечении. Оказание первой помощи при ушибах, вывихах, ожогах, обморожении, переломах, обмороке, сердечном приступе.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Транспортировка пострадавшего.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Ответы на вопросы билетов и выполнение практического задания.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b/>
          <w:bCs/>
          <w:kern w:val="0"/>
          <w:sz w:val="22"/>
          <w:szCs w:val="28"/>
          <w:lang w:val="ru-RU" w:eastAsia="ru-RU" w:bidi="ar-SA"/>
        </w:rPr>
        <w:t>Тема 5. Традиционно-массовые мероприятия.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u w:val="single"/>
          <w:lang w:val="ru-RU" w:eastAsia="ru-RU" w:bidi="ar-SA"/>
        </w:rPr>
        <w:t>Практика</w:t>
      </w: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Подготовка и проведение игр по ПДД в классах.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Подготовка и проведение соревнования «Безопасное колесо» в школе.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Выступление в классах по пропаганде ПДД.</w:t>
      </w:r>
    </w:p>
    <w:p w:rsidR="00BB081E" w:rsidRDefault="009B5579" w:rsidP="00BB081E">
      <w:pPr>
        <w:spacing w:line="100" w:lineRule="atLeast"/>
        <w:jc w:val="center"/>
        <w:rPr>
          <w:b/>
          <w:bCs/>
          <w:sz w:val="28"/>
          <w:szCs w:val="28"/>
          <w:lang w:val="ru-RU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Подготовка и участие в конкурсе агитбригад по ПДД. Участие в различных конкурсах по ПДД (конкурсы рисунков, плакатов, стихов, газет, сочинений…)</w:t>
      </w:r>
      <w:r w:rsidR="00BB081E" w:rsidRPr="00BB081E">
        <w:rPr>
          <w:b/>
          <w:bCs/>
          <w:sz w:val="28"/>
          <w:szCs w:val="28"/>
          <w:lang w:val="ru-RU"/>
        </w:rPr>
        <w:t xml:space="preserve"> </w:t>
      </w:r>
    </w:p>
    <w:p w:rsidR="00BB081E" w:rsidRPr="00BB081E" w:rsidRDefault="00BB081E" w:rsidP="00BB081E">
      <w:pPr>
        <w:spacing w:line="100" w:lineRule="atLeast"/>
        <w:jc w:val="center"/>
        <w:rPr>
          <w:b/>
          <w:bCs/>
          <w:szCs w:val="28"/>
        </w:rPr>
      </w:pPr>
      <w:r w:rsidRPr="00BB081E">
        <w:rPr>
          <w:b/>
          <w:bCs/>
          <w:szCs w:val="28"/>
          <w:lang w:val="ru-RU"/>
        </w:rPr>
        <w:t>3.</w:t>
      </w:r>
      <w:proofErr w:type="spellStart"/>
      <w:r w:rsidRPr="00BB081E">
        <w:rPr>
          <w:b/>
          <w:bCs/>
          <w:szCs w:val="28"/>
        </w:rPr>
        <w:t>Учебно-тематический</w:t>
      </w:r>
      <w:proofErr w:type="spellEnd"/>
      <w:r w:rsidRPr="00BB081E">
        <w:rPr>
          <w:b/>
          <w:bCs/>
          <w:szCs w:val="28"/>
        </w:rPr>
        <w:t xml:space="preserve"> </w:t>
      </w:r>
      <w:proofErr w:type="spellStart"/>
      <w:r w:rsidRPr="00BB081E">
        <w:rPr>
          <w:b/>
          <w:bCs/>
          <w:szCs w:val="28"/>
        </w:rPr>
        <w:t>план</w:t>
      </w:r>
      <w:proofErr w:type="spellEnd"/>
    </w:p>
    <w:p w:rsidR="00BB081E" w:rsidRPr="00BB081E" w:rsidRDefault="00BB081E" w:rsidP="00BB081E">
      <w:pPr>
        <w:spacing w:line="100" w:lineRule="atLeast"/>
        <w:jc w:val="both"/>
        <w:rPr>
          <w:sz w:val="22"/>
        </w:rPr>
      </w:pPr>
    </w:p>
    <w:tbl>
      <w:tblPr>
        <w:tblW w:w="9229" w:type="dxa"/>
        <w:tblInd w:w="-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85"/>
        <w:gridCol w:w="5366"/>
        <w:gridCol w:w="768"/>
        <w:gridCol w:w="1244"/>
        <w:gridCol w:w="1166"/>
      </w:tblGrid>
      <w:tr w:rsidR="00BB081E" w:rsidRPr="00BB081E" w:rsidTr="00FE5C2E">
        <w:trPr>
          <w:trHeight w:val="330"/>
        </w:trPr>
        <w:tc>
          <w:tcPr>
            <w:tcW w:w="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both"/>
              <w:rPr>
                <w:szCs w:val="28"/>
              </w:rPr>
            </w:pPr>
            <w:r w:rsidRPr="00BB081E">
              <w:rPr>
                <w:szCs w:val="28"/>
              </w:rPr>
              <w:t>№</w:t>
            </w:r>
          </w:p>
          <w:p w:rsidR="00BB081E" w:rsidRPr="00BB081E" w:rsidRDefault="00BB081E" w:rsidP="00FE5C2E">
            <w:pPr>
              <w:spacing w:line="100" w:lineRule="atLeast"/>
              <w:jc w:val="both"/>
              <w:rPr>
                <w:szCs w:val="28"/>
              </w:rPr>
            </w:pPr>
            <w:r w:rsidRPr="00BB081E">
              <w:rPr>
                <w:rFonts w:ascii="Times New Roman CYR" w:hAnsi="Times New Roman CYR" w:cs="Times New Roman CYR"/>
                <w:szCs w:val="28"/>
              </w:rPr>
              <w:t>п/п</w:t>
            </w:r>
          </w:p>
        </w:tc>
        <w:tc>
          <w:tcPr>
            <w:tcW w:w="5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center"/>
              <w:rPr>
                <w:rFonts w:ascii="Times New Roman CYR" w:hAnsi="Times New Roman CYR" w:cs="Times New Roman CYR"/>
                <w:szCs w:val="28"/>
              </w:rPr>
            </w:pPr>
            <w:proofErr w:type="spellStart"/>
            <w:r w:rsidRPr="00BB081E">
              <w:rPr>
                <w:rFonts w:ascii="Times New Roman CYR" w:hAnsi="Times New Roman CYR" w:cs="Times New Roman CYR"/>
                <w:szCs w:val="28"/>
              </w:rPr>
              <w:t>Темы</w:t>
            </w:r>
            <w:proofErr w:type="spellEnd"/>
          </w:p>
        </w:tc>
        <w:tc>
          <w:tcPr>
            <w:tcW w:w="3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B081E" w:rsidRPr="00BB081E" w:rsidRDefault="00BB081E" w:rsidP="00FE5C2E">
            <w:pPr>
              <w:suppressAutoHyphens w:val="0"/>
              <w:jc w:val="center"/>
              <w:rPr>
                <w:rFonts w:ascii="Times New Roman CYR" w:hAnsi="Times New Roman CYR" w:cs="Times New Roman CYR"/>
                <w:szCs w:val="28"/>
              </w:rPr>
            </w:pPr>
            <w:proofErr w:type="spellStart"/>
            <w:r w:rsidRPr="00BB081E">
              <w:rPr>
                <w:rFonts w:ascii="Times New Roman CYR" w:hAnsi="Times New Roman CYR" w:cs="Times New Roman CYR"/>
                <w:szCs w:val="28"/>
              </w:rPr>
              <w:t>Количество</w:t>
            </w:r>
            <w:proofErr w:type="spellEnd"/>
            <w:r w:rsidRPr="00BB081E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proofErr w:type="spellStart"/>
            <w:r w:rsidRPr="00BB081E">
              <w:rPr>
                <w:rFonts w:ascii="Times New Roman CYR" w:hAnsi="Times New Roman CYR" w:cs="Times New Roman CYR"/>
                <w:szCs w:val="28"/>
              </w:rPr>
              <w:t>часов</w:t>
            </w:r>
            <w:proofErr w:type="spellEnd"/>
          </w:p>
        </w:tc>
      </w:tr>
      <w:tr w:rsidR="00BB081E" w:rsidRPr="00BB081E" w:rsidTr="00FE5C2E">
        <w:trPr>
          <w:trHeight w:val="297"/>
        </w:trPr>
        <w:tc>
          <w:tcPr>
            <w:tcW w:w="685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both"/>
              <w:rPr>
                <w:rFonts w:ascii="Times New Roman CYR" w:hAnsi="Times New Roman CYR" w:cs="Times New Roman CYR"/>
                <w:szCs w:val="28"/>
              </w:rPr>
            </w:pPr>
          </w:p>
        </w:tc>
        <w:tc>
          <w:tcPr>
            <w:tcW w:w="5366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center"/>
              <w:rPr>
                <w:rFonts w:cs="Calibri"/>
                <w:sz w:val="22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center"/>
              <w:rPr>
                <w:rFonts w:ascii="Times New Roman CYR" w:hAnsi="Times New Roman CYR" w:cs="Times New Roman CYR"/>
                <w:szCs w:val="28"/>
              </w:rPr>
            </w:pPr>
            <w:proofErr w:type="spellStart"/>
            <w:r w:rsidRPr="00BB081E">
              <w:rPr>
                <w:rFonts w:ascii="Times New Roman CYR" w:hAnsi="Times New Roman CYR" w:cs="Times New Roman CYR"/>
                <w:szCs w:val="28"/>
              </w:rPr>
              <w:t>Всего</w:t>
            </w:r>
            <w:proofErr w:type="spellEnd"/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center"/>
              <w:rPr>
                <w:rFonts w:ascii="Times New Roman CYR" w:hAnsi="Times New Roman CYR" w:cs="Times New Roman CYR"/>
                <w:szCs w:val="28"/>
              </w:rPr>
            </w:pPr>
            <w:proofErr w:type="spellStart"/>
            <w:r w:rsidRPr="00BB081E">
              <w:rPr>
                <w:rFonts w:ascii="Times New Roman CYR" w:hAnsi="Times New Roman CYR" w:cs="Times New Roman CYR"/>
                <w:szCs w:val="28"/>
              </w:rPr>
              <w:t>Теория</w:t>
            </w:r>
            <w:proofErr w:type="spellEnd"/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center"/>
              <w:rPr>
                <w:rFonts w:ascii="Times New Roman CYR" w:hAnsi="Times New Roman CYR" w:cs="Times New Roman CYR"/>
                <w:szCs w:val="28"/>
              </w:rPr>
            </w:pPr>
            <w:proofErr w:type="spellStart"/>
            <w:r w:rsidRPr="00BB081E">
              <w:rPr>
                <w:rFonts w:ascii="Times New Roman CYR" w:hAnsi="Times New Roman CYR" w:cs="Times New Roman CYR"/>
                <w:szCs w:val="28"/>
              </w:rPr>
              <w:t>Практика</w:t>
            </w:r>
            <w:proofErr w:type="spellEnd"/>
          </w:p>
        </w:tc>
      </w:tr>
      <w:tr w:rsidR="00BB081E" w:rsidRPr="00BB081E" w:rsidTr="00FE5C2E">
        <w:trPr>
          <w:trHeight w:val="371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both"/>
              <w:rPr>
                <w:szCs w:val="28"/>
              </w:rPr>
            </w:pPr>
            <w:r w:rsidRPr="00BB081E">
              <w:rPr>
                <w:szCs w:val="28"/>
              </w:rPr>
              <w:t>1</w:t>
            </w:r>
          </w:p>
        </w:tc>
        <w:tc>
          <w:tcPr>
            <w:tcW w:w="5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rPr>
                <w:rFonts w:ascii="Times New Roman CYR" w:hAnsi="Times New Roman CYR" w:cs="Times New Roman CYR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Cs w:val="28"/>
                <w:lang w:val="ru-RU"/>
              </w:rPr>
              <w:t xml:space="preserve">Введение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center"/>
              <w:rPr>
                <w:szCs w:val="28"/>
              </w:rPr>
            </w:pPr>
            <w:r w:rsidRPr="00BB081E">
              <w:rPr>
                <w:szCs w:val="28"/>
              </w:rPr>
              <w:t>2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center"/>
              <w:rPr>
                <w:szCs w:val="28"/>
              </w:rPr>
            </w:pPr>
            <w:r w:rsidRPr="00BB081E">
              <w:rPr>
                <w:szCs w:val="28"/>
              </w:rPr>
              <w:t>1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-</w:t>
            </w:r>
          </w:p>
        </w:tc>
      </w:tr>
      <w:tr w:rsidR="00BB081E" w:rsidRPr="00BB081E" w:rsidTr="00FE5C2E">
        <w:trPr>
          <w:trHeight w:val="263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both"/>
              <w:rPr>
                <w:szCs w:val="28"/>
              </w:rPr>
            </w:pPr>
            <w:r w:rsidRPr="00BB081E">
              <w:rPr>
                <w:szCs w:val="28"/>
              </w:rPr>
              <w:t>2</w:t>
            </w:r>
          </w:p>
        </w:tc>
        <w:tc>
          <w:tcPr>
            <w:tcW w:w="5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rPr>
                <w:rFonts w:ascii="Times New Roman CYR" w:hAnsi="Times New Roman CYR" w:cs="Times New Roman CYR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Cs w:val="28"/>
                <w:lang w:val="ru-RU"/>
              </w:rPr>
              <w:t>История правил дорожного движения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-</w:t>
            </w:r>
          </w:p>
        </w:tc>
      </w:tr>
      <w:tr w:rsidR="00BB081E" w:rsidRPr="00BB081E" w:rsidTr="00FE5C2E">
        <w:trPr>
          <w:trHeight w:val="211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both"/>
              <w:rPr>
                <w:szCs w:val="28"/>
              </w:rPr>
            </w:pPr>
            <w:r w:rsidRPr="00BB081E">
              <w:rPr>
                <w:szCs w:val="28"/>
              </w:rPr>
              <w:t>3</w:t>
            </w:r>
          </w:p>
        </w:tc>
        <w:tc>
          <w:tcPr>
            <w:tcW w:w="5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rPr>
                <w:rFonts w:ascii="Times New Roman CYR" w:hAnsi="Times New Roman CYR" w:cs="Times New Roman CYR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Cs w:val="28"/>
                <w:lang w:val="ru-RU"/>
              </w:rPr>
              <w:t>Изучение  правил дорожного движения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center"/>
              <w:rPr>
                <w:szCs w:val="28"/>
              </w:rPr>
            </w:pPr>
            <w:r w:rsidRPr="00BB081E">
              <w:rPr>
                <w:szCs w:val="28"/>
              </w:rPr>
              <w:t>8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center"/>
              <w:rPr>
                <w:szCs w:val="28"/>
              </w:rPr>
            </w:pPr>
            <w:r w:rsidRPr="00BB081E">
              <w:rPr>
                <w:szCs w:val="28"/>
              </w:rPr>
              <w:t>2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center"/>
              <w:rPr>
                <w:szCs w:val="28"/>
              </w:rPr>
            </w:pPr>
            <w:r w:rsidRPr="00BB081E">
              <w:rPr>
                <w:szCs w:val="28"/>
              </w:rPr>
              <w:t>6</w:t>
            </w:r>
          </w:p>
        </w:tc>
      </w:tr>
      <w:tr w:rsidR="00BB081E" w:rsidRPr="00BB081E" w:rsidTr="00FE5C2E">
        <w:trPr>
          <w:trHeight w:val="226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4</w:t>
            </w:r>
          </w:p>
        </w:tc>
        <w:tc>
          <w:tcPr>
            <w:tcW w:w="5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BB081E">
            <w:pPr>
              <w:spacing w:line="100" w:lineRule="atLeast"/>
              <w:rPr>
                <w:rFonts w:ascii="Times New Roman CYR" w:hAnsi="Times New Roman CYR" w:cs="Times New Roman CYR"/>
                <w:szCs w:val="28"/>
                <w:lang w:val="ru-RU"/>
              </w:rPr>
            </w:pPr>
            <w:r w:rsidRPr="00BB081E">
              <w:rPr>
                <w:rFonts w:ascii="Times New Roman CYR" w:hAnsi="Times New Roman CYR" w:cs="Times New Roman CYR"/>
                <w:szCs w:val="28"/>
                <w:lang w:val="ru-RU"/>
              </w:rPr>
              <w:t>О</w:t>
            </w:r>
            <w:r>
              <w:rPr>
                <w:rFonts w:ascii="Times New Roman CYR" w:hAnsi="Times New Roman CYR" w:cs="Times New Roman CYR"/>
                <w:szCs w:val="28"/>
                <w:lang w:val="ru-RU"/>
              </w:rPr>
              <w:t>сновы оказания</w:t>
            </w:r>
            <w:r w:rsidRPr="00BB081E">
              <w:rPr>
                <w:rFonts w:ascii="Times New Roman CYR" w:hAnsi="Times New Roman CYR" w:cs="Times New Roman CYR"/>
                <w:szCs w:val="28"/>
                <w:lang w:val="ru-RU"/>
              </w:rPr>
              <w:t xml:space="preserve"> первой </w:t>
            </w:r>
            <w:r>
              <w:rPr>
                <w:rFonts w:ascii="Times New Roman CYR" w:hAnsi="Times New Roman CYR" w:cs="Times New Roman CYR"/>
                <w:szCs w:val="28"/>
                <w:lang w:val="ru-RU"/>
              </w:rPr>
              <w:t xml:space="preserve">медицинской </w:t>
            </w:r>
            <w:r w:rsidRPr="00BB081E">
              <w:rPr>
                <w:rFonts w:ascii="Times New Roman CYR" w:hAnsi="Times New Roman CYR" w:cs="Times New Roman CYR"/>
                <w:szCs w:val="28"/>
                <w:lang w:val="ru-RU"/>
              </w:rPr>
              <w:t xml:space="preserve">доврачебной помощи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center"/>
              <w:rPr>
                <w:szCs w:val="28"/>
              </w:rPr>
            </w:pPr>
            <w:r w:rsidRPr="00BB081E">
              <w:rPr>
                <w:szCs w:val="28"/>
              </w:rPr>
              <w:t>8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center"/>
              <w:rPr>
                <w:szCs w:val="28"/>
              </w:rPr>
            </w:pPr>
            <w:r w:rsidRPr="00BB081E">
              <w:rPr>
                <w:szCs w:val="28"/>
              </w:rPr>
              <w:t>2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center"/>
              <w:rPr>
                <w:szCs w:val="28"/>
              </w:rPr>
            </w:pPr>
            <w:r w:rsidRPr="00BB081E">
              <w:rPr>
                <w:szCs w:val="28"/>
              </w:rPr>
              <w:t>6</w:t>
            </w:r>
          </w:p>
        </w:tc>
      </w:tr>
      <w:tr w:rsidR="00BB081E" w:rsidRPr="00BB081E" w:rsidTr="00FE5C2E">
        <w:trPr>
          <w:trHeight w:val="546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both"/>
              <w:rPr>
                <w:szCs w:val="28"/>
              </w:rPr>
            </w:pPr>
            <w:r w:rsidRPr="00BB081E">
              <w:rPr>
                <w:szCs w:val="28"/>
              </w:rPr>
              <w:t>8</w:t>
            </w:r>
          </w:p>
        </w:tc>
        <w:tc>
          <w:tcPr>
            <w:tcW w:w="5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rPr>
                <w:rFonts w:ascii="Times New Roman CYR" w:hAnsi="Times New Roman CYR" w:cs="Times New Roman CYR"/>
                <w:szCs w:val="28"/>
                <w:lang w:val="ru-RU"/>
              </w:rPr>
            </w:pPr>
            <w:r w:rsidRPr="00BB081E">
              <w:rPr>
                <w:rFonts w:ascii="Times New Roman CYR" w:hAnsi="Times New Roman CYR" w:cs="Times New Roman CYR"/>
                <w:szCs w:val="28"/>
                <w:lang w:val="ru-RU"/>
              </w:rPr>
              <w:t>Подготовка и проведение игр и конкурсов юных знатоков правил дорожного движения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center"/>
              <w:rPr>
                <w:szCs w:val="28"/>
              </w:rPr>
            </w:pPr>
            <w:r w:rsidRPr="00BB081E">
              <w:rPr>
                <w:szCs w:val="28"/>
              </w:rPr>
              <w:t>7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center"/>
              <w:rPr>
                <w:szCs w:val="28"/>
              </w:rPr>
            </w:pPr>
            <w:r w:rsidRPr="00BB081E">
              <w:rPr>
                <w:szCs w:val="28"/>
              </w:rPr>
              <w:t>2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center"/>
              <w:rPr>
                <w:szCs w:val="28"/>
              </w:rPr>
            </w:pPr>
            <w:r w:rsidRPr="00BB081E">
              <w:rPr>
                <w:szCs w:val="28"/>
              </w:rPr>
              <w:t>5</w:t>
            </w:r>
          </w:p>
        </w:tc>
      </w:tr>
      <w:tr w:rsidR="00BB081E" w:rsidRPr="00BB081E" w:rsidTr="00FE5C2E">
        <w:trPr>
          <w:trHeight w:val="31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both"/>
              <w:rPr>
                <w:szCs w:val="28"/>
              </w:rPr>
            </w:pPr>
            <w:r w:rsidRPr="00BB081E">
              <w:rPr>
                <w:szCs w:val="28"/>
              </w:rPr>
              <w:t>9</w:t>
            </w:r>
          </w:p>
        </w:tc>
        <w:tc>
          <w:tcPr>
            <w:tcW w:w="5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rPr>
                <w:szCs w:val="28"/>
                <w:lang w:val="ru-RU"/>
              </w:rPr>
            </w:pPr>
            <w:r w:rsidRPr="00BB081E">
              <w:rPr>
                <w:rFonts w:ascii="Times New Roman CYR" w:hAnsi="Times New Roman CYR" w:cs="Times New Roman CYR"/>
                <w:szCs w:val="28"/>
                <w:lang w:val="ru-RU"/>
              </w:rPr>
              <w:t xml:space="preserve">Подготовка и проведение соревнований </w:t>
            </w:r>
            <w:r w:rsidRPr="00BB081E">
              <w:rPr>
                <w:szCs w:val="28"/>
                <w:lang w:val="ru-RU"/>
              </w:rPr>
              <w:t>«</w:t>
            </w:r>
            <w:r w:rsidRPr="00BB081E">
              <w:rPr>
                <w:rFonts w:ascii="Times New Roman CYR" w:hAnsi="Times New Roman CYR" w:cs="Times New Roman CYR"/>
                <w:szCs w:val="28"/>
                <w:lang w:val="ru-RU"/>
              </w:rPr>
              <w:t>Безопасное колесо</w:t>
            </w:r>
            <w:r w:rsidRPr="00BB081E">
              <w:rPr>
                <w:szCs w:val="28"/>
                <w:lang w:val="ru-RU"/>
              </w:rPr>
              <w:t>»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3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center"/>
              <w:rPr>
                <w:szCs w:val="28"/>
              </w:rPr>
            </w:pPr>
            <w:r w:rsidRPr="00BB081E">
              <w:rPr>
                <w:szCs w:val="28"/>
              </w:rPr>
              <w:t>2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center"/>
              <w:rPr>
                <w:szCs w:val="28"/>
              </w:rPr>
            </w:pPr>
            <w:r w:rsidRPr="00BB081E">
              <w:rPr>
                <w:szCs w:val="28"/>
              </w:rPr>
              <w:t>4</w:t>
            </w:r>
          </w:p>
        </w:tc>
      </w:tr>
      <w:tr w:rsidR="00BB081E" w:rsidRPr="00BB081E" w:rsidTr="00FE5C2E">
        <w:trPr>
          <w:trHeight w:val="27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both"/>
              <w:rPr>
                <w:szCs w:val="28"/>
              </w:rPr>
            </w:pPr>
            <w:r w:rsidRPr="00BB081E">
              <w:rPr>
                <w:szCs w:val="28"/>
              </w:rPr>
              <w:t>10</w:t>
            </w:r>
          </w:p>
        </w:tc>
        <w:tc>
          <w:tcPr>
            <w:tcW w:w="5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rPr>
                <w:rFonts w:ascii="Times New Roman CYR" w:hAnsi="Times New Roman CYR" w:cs="Times New Roman CYR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Cs w:val="28"/>
                <w:lang w:val="ru-RU"/>
              </w:rPr>
              <w:t>Традиционн</w:t>
            </w:r>
            <w:proofErr w:type="gramStart"/>
            <w:r>
              <w:rPr>
                <w:rFonts w:ascii="Times New Roman CYR" w:hAnsi="Times New Roman CYR" w:cs="Times New Roman CYR"/>
                <w:szCs w:val="28"/>
                <w:lang w:val="ru-RU"/>
              </w:rPr>
              <w:t>о-</w:t>
            </w:r>
            <w:proofErr w:type="gramEnd"/>
            <w:r>
              <w:rPr>
                <w:rFonts w:ascii="Times New Roman CYR" w:hAnsi="Times New Roman CYR" w:cs="Times New Roman CYR"/>
                <w:szCs w:val="28"/>
                <w:lang w:val="ru-RU"/>
              </w:rPr>
              <w:t xml:space="preserve"> массовые мероприятия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4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center"/>
              <w:rPr>
                <w:szCs w:val="28"/>
              </w:rPr>
            </w:pPr>
            <w:r w:rsidRPr="00BB081E">
              <w:rPr>
                <w:szCs w:val="28"/>
              </w:rPr>
              <w:t>1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center"/>
              <w:rPr>
                <w:szCs w:val="28"/>
              </w:rPr>
            </w:pPr>
            <w:r w:rsidRPr="00BB081E">
              <w:rPr>
                <w:szCs w:val="28"/>
              </w:rPr>
              <w:t>2</w:t>
            </w:r>
          </w:p>
        </w:tc>
      </w:tr>
      <w:tr w:rsidR="00BB081E" w:rsidRPr="00BB081E" w:rsidTr="00FE5C2E">
        <w:trPr>
          <w:trHeight w:val="349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both"/>
              <w:rPr>
                <w:rFonts w:cs="Calibri"/>
                <w:sz w:val="22"/>
              </w:rPr>
            </w:pPr>
          </w:p>
        </w:tc>
        <w:tc>
          <w:tcPr>
            <w:tcW w:w="5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both"/>
              <w:rPr>
                <w:rFonts w:ascii="Times New Roman CYR" w:hAnsi="Times New Roman CYR" w:cs="Times New Roman CYR"/>
                <w:b/>
                <w:szCs w:val="28"/>
              </w:rPr>
            </w:pPr>
            <w:proofErr w:type="spellStart"/>
            <w:r w:rsidRPr="00BB081E">
              <w:rPr>
                <w:rFonts w:ascii="Times New Roman CYR" w:hAnsi="Times New Roman CYR" w:cs="Times New Roman CYR"/>
                <w:b/>
                <w:szCs w:val="28"/>
              </w:rPr>
              <w:t>Итого</w:t>
            </w:r>
            <w:proofErr w:type="spellEnd"/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center"/>
              <w:rPr>
                <w:b/>
                <w:szCs w:val="28"/>
                <w:lang w:val="ru-RU"/>
              </w:rPr>
            </w:pPr>
            <w:r>
              <w:rPr>
                <w:b/>
                <w:szCs w:val="28"/>
                <w:lang w:val="ru-RU"/>
              </w:rPr>
              <w:t>34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center"/>
              <w:rPr>
                <w:b/>
                <w:szCs w:val="28"/>
                <w:lang w:val="ru-RU"/>
              </w:rPr>
            </w:pPr>
            <w:r>
              <w:rPr>
                <w:b/>
                <w:szCs w:val="28"/>
                <w:lang w:val="ru-RU"/>
              </w:rPr>
              <w:t>11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center"/>
              <w:rPr>
                <w:b/>
                <w:szCs w:val="28"/>
                <w:lang w:val="ru-RU"/>
              </w:rPr>
            </w:pPr>
            <w:r>
              <w:rPr>
                <w:b/>
                <w:szCs w:val="28"/>
                <w:lang w:val="ru-RU"/>
              </w:rPr>
              <w:t>23</w:t>
            </w:r>
          </w:p>
        </w:tc>
      </w:tr>
    </w:tbl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</w:p>
    <w:p w:rsidR="00401641" w:rsidRDefault="00401641" w:rsidP="00401641">
      <w:pPr>
        <w:pStyle w:val="a6"/>
        <w:ind w:left="0"/>
        <w:rPr>
          <w:b/>
          <w:sz w:val="28"/>
          <w:szCs w:val="28"/>
          <w:lang w:val="ru-RU"/>
        </w:rPr>
      </w:pPr>
    </w:p>
    <w:p w:rsidR="00401641" w:rsidRDefault="00401641" w:rsidP="00401641">
      <w:pPr>
        <w:pStyle w:val="a6"/>
        <w:ind w:left="0"/>
        <w:rPr>
          <w:b/>
          <w:sz w:val="28"/>
          <w:szCs w:val="28"/>
          <w:lang w:val="ru-RU"/>
        </w:rPr>
      </w:pPr>
    </w:p>
    <w:p w:rsidR="00401641" w:rsidRPr="00E91AF8" w:rsidRDefault="00401641" w:rsidP="00401641">
      <w:pPr>
        <w:pStyle w:val="a6"/>
        <w:ind w:left="0"/>
        <w:rPr>
          <w:b/>
          <w:sz w:val="28"/>
          <w:szCs w:val="28"/>
        </w:rPr>
      </w:pPr>
      <w:proofErr w:type="spellStart"/>
      <w:proofErr w:type="gramStart"/>
      <w:r w:rsidRPr="00E91AF8">
        <w:rPr>
          <w:b/>
          <w:sz w:val="28"/>
          <w:szCs w:val="28"/>
        </w:rPr>
        <w:t>Календарно</w:t>
      </w:r>
      <w:proofErr w:type="spellEnd"/>
      <w:r w:rsidRPr="00E91AF8">
        <w:rPr>
          <w:b/>
          <w:sz w:val="28"/>
          <w:szCs w:val="28"/>
        </w:rPr>
        <w:t xml:space="preserve"> - </w:t>
      </w:r>
      <w:proofErr w:type="spellStart"/>
      <w:r w:rsidRPr="00E91AF8">
        <w:rPr>
          <w:b/>
          <w:sz w:val="28"/>
          <w:szCs w:val="28"/>
        </w:rPr>
        <w:t>тематическое</w:t>
      </w:r>
      <w:proofErr w:type="spellEnd"/>
      <w:r w:rsidRPr="00E91AF8">
        <w:rPr>
          <w:b/>
          <w:sz w:val="28"/>
          <w:szCs w:val="28"/>
        </w:rPr>
        <w:t xml:space="preserve"> </w:t>
      </w:r>
      <w:proofErr w:type="spellStart"/>
      <w:r w:rsidRPr="00E91AF8">
        <w:rPr>
          <w:b/>
          <w:sz w:val="28"/>
          <w:szCs w:val="28"/>
        </w:rPr>
        <w:t>планирование</w:t>
      </w:r>
      <w:proofErr w:type="spellEnd"/>
      <w:r w:rsidRPr="00E91AF8">
        <w:rPr>
          <w:b/>
          <w:sz w:val="28"/>
          <w:szCs w:val="28"/>
        </w:rPr>
        <w:t>.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"/>
        <w:gridCol w:w="992"/>
        <w:gridCol w:w="5953"/>
        <w:gridCol w:w="993"/>
        <w:gridCol w:w="1099"/>
      </w:tblGrid>
      <w:tr w:rsidR="00401641" w:rsidRPr="009F36F8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 w:rsidRPr="009F36F8">
              <w:rPr>
                <w:b/>
              </w:rPr>
              <w:t>№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proofErr w:type="spellStart"/>
            <w:r w:rsidRPr="009F36F8">
              <w:rPr>
                <w:b/>
              </w:rPr>
              <w:t>дата</w:t>
            </w:r>
            <w:proofErr w:type="spellEnd"/>
          </w:p>
        </w:tc>
        <w:tc>
          <w:tcPr>
            <w:tcW w:w="5953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proofErr w:type="spellStart"/>
            <w:r w:rsidRPr="009F36F8">
              <w:rPr>
                <w:b/>
              </w:rPr>
              <w:t>тема</w:t>
            </w:r>
            <w:proofErr w:type="spellEnd"/>
          </w:p>
        </w:tc>
        <w:tc>
          <w:tcPr>
            <w:tcW w:w="2092" w:type="dxa"/>
            <w:gridSpan w:val="2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proofErr w:type="spellStart"/>
            <w:r w:rsidRPr="009F36F8">
              <w:rPr>
                <w:b/>
              </w:rPr>
              <w:t>Кол-во</w:t>
            </w:r>
            <w:proofErr w:type="spellEnd"/>
            <w:r w:rsidRPr="009F36F8">
              <w:rPr>
                <w:b/>
              </w:rPr>
              <w:t xml:space="preserve"> </w:t>
            </w:r>
            <w:proofErr w:type="spellStart"/>
            <w:r w:rsidRPr="009F36F8">
              <w:rPr>
                <w:b/>
              </w:rPr>
              <w:t>часов</w:t>
            </w:r>
            <w:proofErr w:type="spellEnd"/>
          </w:p>
        </w:tc>
      </w:tr>
      <w:tr w:rsidR="00401641" w:rsidRPr="009F36F8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Тема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1: </w:t>
            </w: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Введение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(2ч)</w:t>
            </w:r>
          </w:p>
        </w:tc>
        <w:tc>
          <w:tcPr>
            <w:tcW w:w="2092" w:type="dxa"/>
            <w:gridSpan w:val="2"/>
          </w:tcPr>
          <w:p w:rsidR="00401641" w:rsidRPr="009F36F8" w:rsidRDefault="00401641" w:rsidP="00B57F46">
            <w:pPr>
              <w:rPr>
                <w:b/>
              </w:rPr>
            </w:pPr>
            <w:r w:rsidRPr="009F36F8">
              <w:rPr>
                <w:b/>
              </w:rPr>
              <w:t xml:space="preserve">    Т                  П</w:t>
            </w:r>
          </w:p>
        </w:tc>
      </w:tr>
      <w:tr w:rsidR="00401641" w:rsidRPr="00BB081E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 w:rsidRPr="009F36F8">
              <w:rPr>
                <w:b/>
              </w:rPr>
              <w:t>1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</w:tcPr>
          <w:p w:rsidR="00401641" w:rsidRPr="00401641" w:rsidRDefault="00401641" w:rsidP="00B57F46">
            <w:pPr>
              <w:jc w:val="both"/>
              <w:rPr>
                <w:lang w:val="ru-RU"/>
              </w:rPr>
            </w:pPr>
            <w:r w:rsidRPr="00401641">
              <w:rPr>
                <w:color w:val="000000"/>
                <w:sz w:val="21"/>
                <w:szCs w:val="21"/>
                <w:lang w:val="ru-RU"/>
              </w:rPr>
              <w:t>Введение. Правила движения – закон улиц и дорог.</w:t>
            </w:r>
          </w:p>
        </w:tc>
        <w:tc>
          <w:tcPr>
            <w:tcW w:w="993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099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</w:tr>
      <w:tr w:rsidR="00401641" w:rsidRPr="00BB081E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 w:rsidRPr="009F36F8">
              <w:rPr>
                <w:b/>
              </w:rPr>
              <w:t>2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  <w:vAlign w:val="center"/>
          </w:tcPr>
          <w:p w:rsidR="00401641" w:rsidRDefault="00401641" w:rsidP="00B57F46">
            <w:pPr>
              <w:pStyle w:val="a4"/>
              <w:spacing w:before="0" w:after="15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Оформление уголка по безопасности дорожного движения.</w:t>
            </w:r>
          </w:p>
        </w:tc>
        <w:tc>
          <w:tcPr>
            <w:tcW w:w="993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099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</w:tr>
      <w:tr w:rsidR="00401641" w:rsidRPr="00BB081E" w:rsidTr="00B57F46">
        <w:tc>
          <w:tcPr>
            <w:tcW w:w="534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992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953" w:type="dxa"/>
            <w:vAlign w:val="center"/>
          </w:tcPr>
          <w:p w:rsidR="00401641" w:rsidRDefault="00401641" w:rsidP="00B57F46">
            <w:pPr>
              <w:pStyle w:val="a4"/>
              <w:spacing w:before="0" w:after="150"/>
              <w:rPr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Тема 2: История правил дорожного движения (2ч)</w:t>
            </w:r>
          </w:p>
        </w:tc>
        <w:tc>
          <w:tcPr>
            <w:tcW w:w="993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099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</w:tr>
      <w:tr w:rsidR="00401641" w:rsidRPr="00BB081E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 w:rsidRPr="009F36F8">
              <w:rPr>
                <w:b/>
              </w:rPr>
              <w:t>3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  <w:vAlign w:val="center"/>
          </w:tcPr>
          <w:p w:rsidR="00401641" w:rsidRDefault="00401641" w:rsidP="00B57F46">
            <w:pPr>
              <w:pStyle w:val="a4"/>
              <w:spacing w:before="0" w:after="15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История и развитие Правил дорожного движения. Информация о первом светофоре, автотранспорте, велосипеде, дорожных знаках…</w:t>
            </w:r>
          </w:p>
        </w:tc>
        <w:tc>
          <w:tcPr>
            <w:tcW w:w="993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099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</w:tr>
      <w:tr w:rsidR="00401641" w:rsidRPr="009F36F8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 w:rsidRPr="009F36F8">
              <w:rPr>
                <w:b/>
              </w:rPr>
              <w:t>4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</w:tcPr>
          <w:p w:rsidR="00401641" w:rsidRPr="009F36F8" w:rsidRDefault="00401641" w:rsidP="00B57F46">
            <w:pPr>
              <w:jc w:val="both"/>
            </w:pPr>
            <w:r>
              <w:rPr>
                <w:color w:val="000000"/>
                <w:sz w:val="21"/>
                <w:szCs w:val="21"/>
              </w:rPr>
              <w:t xml:space="preserve">ПДД. </w:t>
            </w:r>
            <w:proofErr w:type="spellStart"/>
            <w:r>
              <w:rPr>
                <w:color w:val="000000"/>
                <w:sz w:val="21"/>
                <w:szCs w:val="21"/>
              </w:rPr>
              <w:t>Общие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положения</w:t>
            </w:r>
            <w:proofErr w:type="spellEnd"/>
            <w:proofErr w:type="gramStart"/>
            <w:r>
              <w:rPr>
                <w:color w:val="000000"/>
                <w:sz w:val="21"/>
                <w:szCs w:val="21"/>
              </w:rPr>
              <w:t>.</w:t>
            </w:r>
            <w:r w:rsidRPr="009F36F8">
              <w:t>.</w:t>
            </w:r>
            <w:proofErr w:type="gramEnd"/>
          </w:p>
        </w:tc>
        <w:tc>
          <w:tcPr>
            <w:tcW w:w="993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</w:tr>
      <w:tr w:rsidR="00401641" w:rsidRPr="00BB081E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</w:tcPr>
          <w:p w:rsidR="00401641" w:rsidRPr="00401641" w:rsidRDefault="00401641" w:rsidP="00B57F46">
            <w:pPr>
              <w:jc w:val="both"/>
              <w:rPr>
                <w:color w:val="000000"/>
                <w:sz w:val="21"/>
                <w:szCs w:val="21"/>
                <w:lang w:val="ru-RU"/>
              </w:rPr>
            </w:pPr>
            <w:r w:rsidRPr="00401641">
              <w:rPr>
                <w:b/>
                <w:bCs/>
                <w:color w:val="000000"/>
                <w:sz w:val="21"/>
                <w:szCs w:val="21"/>
                <w:lang w:val="ru-RU"/>
              </w:rPr>
              <w:t>Тема 3: Изучение правил дорожного движения (8ч)</w:t>
            </w:r>
          </w:p>
        </w:tc>
        <w:tc>
          <w:tcPr>
            <w:tcW w:w="993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099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</w:tr>
      <w:tr w:rsidR="00401641" w:rsidRPr="009F36F8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 w:rsidRPr="009F36F8">
              <w:rPr>
                <w:b/>
              </w:rPr>
              <w:t>5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  <w:vAlign w:val="center"/>
          </w:tcPr>
          <w:p w:rsidR="00401641" w:rsidRDefault="00401641" w:rsidP="00B57F46">
            <w:pPr>
              <w:pStyle w:val="a4"/>
              <w:spacing w:before="0" w:after="15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Обязанности пешеходов. Обязанности пассажиров.</w:t>
            </w:r>
          </w:p>
          <w:p w:rsidR="00401641" w:rsidRDefault="00401641" w:rsidP="00B57F46">
            <w:pPr>
              <w:pStyle w:val="a4"/>
              <w:spacing w:before="0" w:after="150"/>
              <w:rPr>
                <w:color w:val="000000"/>
                <w:sz w:val="21"/>
                <w:szCs w:val="21"/>
              </w:rPr>
            </w:pPr>
          </w:p>
        </w:tc>
        <w:tc>
          <w:tcPr>
            <w:tcW w:w="993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</w:tr>
      <w:tr w:rsidR="00401641" w:rsidRPr="00BB081E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 w:rsidRPr="009F36F8">
              <w:rPr>
                <w:b/>
              </w:rPr>
              <w:t>6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  <w:vAlign w:val="center"/>
          </w:tcPr>
          <w:p w:rsidR="00401641" w:rsidRDefault="00401641" w:rsidP="00B57F46">
            <w:pPr>
              <w:pStyle w:val="a4"/>
              <w:spacing w:before="0" w:after="15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Назначение тротуаров, обочин, проезжих частей, трамвайных путей, разделительной полосы, пешеходной и велосипедной дорожек.</w:t>
            </w:r>
          </w:p>
        </w:tc>
        <w:tc>
          <w:tcPr>
            <w:tcW w:w="993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099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</w:tr>
      <w:tr w:rsidR="00401641" w:rsidRPr="009F36F8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  <w:vAlign w:val="center"/>
          </w:tcPr>
          <w:p w:rsidR="00401641" w:rsidRDefault="00401641" w:rsidP="00B57F46">
            <w:pPr>
              <w:pStyle w:val="a4"/>
              <w:spacing w:before="0" w:after="15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Назначение и роль дорожных знаков в регулировании дорожного движения. История дорожных знаков. Дорожные знаки и их группы.</w:t>
            </w:r>
          </w:p>
          <w:p w:rsidR="00401641" w:rsidRDefault="00401641" w:rsidP="00B57F46">
            <w:pPr>
              <w:pStyle w:val="a4"/>
              <w:spacing w:before="0" w:after="150"/>
              <w:rPr>
                <w:color w:val="000000"/>
                <w:sz w:val="21"/>
                <w:szCs w:val="21"/>
              </w:rPr>
            </w:pPr>
          </w:p>
        </w:tc>
        <w:tc>
          <w:tcPr>
            <w:tcW w:w="993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</w:tr>
      <w:tr w:rsidR="00401641" w:rsidRPr="009F36F8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  <w:vAlign w:val="center"/>
          </w:tcPr>
          <w:p w:rsidR="00401641" w:rsidRDefault="00401641" w:rsidP="00B57F46">
            <w:pPr>
              <w:pStyle w:val="a4"/>
              <w:spacing w:before="0" w:after="15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Предупреждающие знаки. Знаки приоритета. Запрещающие знаки. Изготовление макетов дорожных знаков.</w:t>
            </w:r>
          </w:p>
          <w:p w:rsidR="00401641" w:rsidRDefault="00401641" w:rsidP="00B57F46">
            <w:pPr>
              <w:pStyle w:val="a4"/>
              <w:spacing w:before="0" w:after="150"/>
              <w:rPr>
                <w:color w:val="000000"/>
                <w:sz w:val="21"/>
                <w:szCs w:val="21"/>
              </w:rPr>
            </w:pPr>
          </w:p>
        </w:tc>
        <w:tc>
          <w:tcPr>
            <w:tcW w:w="993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</w:tr>
      <w:tr w:rsidR="00401641" w:rsidRPr="009F36F8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  <w:vAlign w:val="center"/>
          </w:tcPr>
          <w:p w:rsidR="00401641" w:rsidRDefault="00401641" w:rsidP="00B57F46">
            <w:pPr>
              <w:pStyle w:val="a4"/>
              <w:spacing w:before="0" w:after="15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Предписывающие знаки. Знаки особых предписаний. Информационные знаки </w:t>
            </w:r>
            <w:proofErr w:type="spellStart"/>
            <w:r>
              <w:rPr>
                <w:color w:val="000000"/>
                <w:sz w:val="21"/>
                <w:szCs w:val="21"/>
              </w:rPr>
              <w:t>Знаки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сервиса. Таблички. Изготовление макетов дорожных знаков.</w:t>
            </w:r>
          </w:p>
          <w:p w:rsidR="00401641" w:rsidRDefault="00401641" w:rsidP="00B57F46">
            <w:pPr>
              <w:pStyle w:val="a4"/>
              <w:spacing w:before="0" w:after="150"/>
              <w:rPr>
                <w:color w:val="000000"/>
                <w:sz w:val="21"/>
                <w:szCs w:val="21"/>
              </w:rPr>
            </w:pPr>
          </w:p>
        </w:tc>
        <w:tc>
          <w:tcPr>
            <w:tcW w:w="993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</w:tr>
      <w:tr w:rsidR="00401641" w:rsidRPr="009F36F8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</w:tcPr>
          <w:p w:rsidR="00401641" w:rsidRPr="009F36F8" w:rsidRDefault="00401641" w:rsidP="00B57F46">
            <w:pPr>
              <w:jc w:val="both"/>
            </w:pPr>
            <w:proofErr w:type="spellStart"/>
            <w:r>
              <w:t>Светофор.история</w:t>
            </w:r>
            <w:proofErr w:type="spellEnd"/>
            <w:r>
              <w:t xml:space="preserve"> </w:t>
            </w:r>
            <w:proofErr w:type="spellStart"/>
            <w:r>
              <w:t>светофора.виды</w:t>
            </w:r>
            <w:proofErr w:type="spellEnd"/>
          </w:p>
        </w:tc>
        <w:tc>
          <w:tcPr>
            <w:tcW w:w="993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</w:tr>
      <w:tr w:rsidR="00401641" w:rsidRPr="00BB081E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</w:tcPr>
          <w:p w:rsidR="00401641" w:rsidRDefault="00401641" w:rsidP="00B57F46">
            <w:pPr>
              <w:pStyle w:val="a4"/>
              <w:spacing w:before="0" w:after="15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Сигналы регулировщика. Изучение и тренировка в подаче сигналов регулировщика.</w:t>
            </w:r>
          </w:p>
          <w:p w:rsidR="00401641" w:rsidRPr="00401641" w:rsidRDefault="00401641" w:rsidP="00B57F46">
            <w:pPr>
              <w:jc w:val="both"/>
              <w:rPr>
                <w:lang w:val="ru-RU"/>
              </w:rPr>
            </w:pPr>
          </w:p>
        </w:tc>
        <w:tc>
          <w:tcPr>
            <w:tcW w:w="993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099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</w:tr>
      <w:tr w:rsidR="00401641" w:rsidRPr="00BB081E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</w:tcPr>
          <w:p w:rsidR="00401641" w:rsidRPr="00401641" w:rsidRDefault="00401641" w:rsidP="00B57F46">
            <w:pPr>
              <w:jc w:val="both"/>
              <w:rPr>
                <w:lang w:val="ru-RU"/>
              </w:rPr>
            </w:pPr>
            <w:proofErr w:type="spellStart"/>
            <w:r w:rsidRPr="00401641">
              <w:rPr>
                <w:lang w:val="ru-RU"/>
              </w:rPr>
              <w:t>Велосипед</w:t>
            </w:r>
            <w:proofErr w:type="gramStart"/>
            <w:r w:rsidRPr="00401641">
              <w:rPr>
                <w:lang w:val="ru-RU"/>
              </w:rPr>
              <w:t>.п</w:t>
            </w:r>
            <w:proofErr w:type="gramEnd"/>
            <w:r w:rsidRPr="00401641">
              <w:rPr>
                <w:lang w:val="ru-RU"/>
              </w:rPr>
              <w:t>равила</w:t>
            </w:r>
            <w:proofErr w:type="spellEnd"/>
            <w:r w:rsidRPr="00401641">
              <w:rPr>
                <w:lang w:val="ru-RU"/>
              </w:rPr>
              <w:t xml:space="preserve"> движения велосипедиста и </w:t>
            </w:r>
            <w:proofErr w:type="spellStart"/>
            <w:r w:rsidRPr="00401641">
              <w:rPr>
                <w:lang w:val="ru-RU"/>
              </w:rPr>
              <w:t>мопедиста</w:t>
            </w:r>
            <w:proofErr w:type="spellEnd"/>
            <w:r w:rsidRPr="00401641">
              <w:rPr>
                <w:lang w:val="ru-RU"/>
              </w:rPr>
              <w:t>.</w:t>
            </w:r>
          </w:p>
        </w:tc>
        <w:tc>
          <w:tcPr>
            <w:tcW w:w="993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099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</w:tr>
      <w:tr w:rsidR="00401641" w:rsidRPr="00BB081E" w:rsidTr="00B57F46">
        <w:tc>
          <w:tcPr>
            <w:tcW w:w="534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992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953" w:type="dxa"/>
          </w:tcPr>
          <w:p w:rsidR="00401641" w:rsidRPr="00401641" w:rsidRDefault="00401641" w:rsidP="00B57F46">
            <w:pPr>
              <w:jc w:val="both"/>
              <w:rPr>
                <w:lang w:val="ru-RU"/>
              </w:rPr>
            </w:pPr>
            <w:r w:rsidRPr="00401641">
              <w:rPr>
                <w:b/>
                <w:bCs/>
                <w:color w:val="000000"/>
                <w:sz w:val="21"/>
                <w:szCs w:val="21"/>
                <w:lang w:val="ru-RU"/>
              </w:rPr>
              <w:t>Тема 4: Основы оказания первой медицинской доврачебной помощи (8 ч)</w:t>
            </w:r>
          </w:p>
        </w:tc>
        <w:tc>
          <w:tcPr>
            <w:tcW w:w="993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099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</w:tr>
      <w:tr w:rsidR="00401641" w:rsidRPr="00BB081E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</w:tcPr>
          <w:p w:rsidR="00401641" w:rsidRPr="00401641" w:rsidRDefault="00401641" w:rsidP="00B57F46">
            <w:pPr>
              <w:jc w:val="both"/>
              <w:rPr>
                <w:lang w:val="ru-RU"/>
              </w:rPr>
            </w:pPr>
            <w:r w:rsidRPr="00401641">
              <w:rPr>
                <w:color w:val="000000"/>
                <w:sz w:val="21"/>
                <w:szCs w:val="21"/>
                <w:lang w:val="ru-RU"/>
              </w:rPr>
              <w:t xml:space="preserve"> Первая медицинская помощь.   Транспортировка пострадавшего.</w:t>
            </w:r>
          </w:p>
        </w:tc>
        <w:tc>
          <w:tcPr>
            <w:tcW w:w="993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099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</w:tr>
      <w:tr w:rsidR="00401641" w:rsidRPr="00BB081E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</w:tcPr>
          <w:p w:rsidR="00401641" w:rsidRPr="00401641" w:rsidRDefault="00401641" w:rsidP="00B57F46">
            <w:pPr>
              <w:jc w:val="both"/>
              <w:rPr>
                <w:lang w:val="ru-RU"/>
              </w:rPr>
            </w:pPr>
            <w:r w:rsidRPr="00401641">
              <w:rPr>
                <w:color w:val="000000"/>
                <w:sz w:val="21"/>
                <w:szCs w:val="21"/>
                <w:lang w:val="ru-RU"/>
              </w:rPr>
              <w:t>Аптечка автомобиля и ее содержимое.</w:t>
            </w:r>
          </w:p>
        </w:tc>
        <w:tc>
          <w:tcPr>
            <w:tcW w:w="993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099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</w:tr>
      <w:tr w:rsidR="00401641" w:rsidRPr="00BB081E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</w:tcPr>
          <w:p w:rsidR="00401641" w:rsidRPr="00401641" w:rsidRDefault="00401641" w:rsidP="00B57F46">
            <w:pPr>
              <w:jc w:val="both"/>
              <w:rPr>
                <w:lang w:val="ru-RU"/>
              </w:rPr>
            </w:pPr>
            <w:proofErr w:type="spellStart"/>
            <w:r w:rsidRPr="00401641">
              <w:rPr>
                <w:lang w:val="ru-RU"/>
              </w:rPr>
              <w:t>Раны</w:t>
            </w:r>
            <w:proofErr w:type="gramStart"/>
            <w:r w:rsidRPr="00401641">
              <w:rPr>
                <w:lang w:val="ru-RU"/>
              </w:rPr>
              <w:t>,и</w:t>
            </w:r>
            <w:proofErr w:type="gramEnd"/>
            <w:r w:rsidRPr="00401641">
              <w:rPr>
                <w:lang w:val="ru-RU"/>
              </w:rPr>
              <w:t>х</w:t>
            </w:r>
            <w:proofErr w:type="spellEnd"/>
            <w:r w:rsidRPr="00401641">
              <w:rPr>
                <w:lang w:val="ru-RU"/>
              </w:rPr>
              <w:t xml:space="preserve"> </w:t>
            </w:r>
            <w:proofErr w:type="spellStart"/>
            <w:r w:rsidRPr="00401641">
              <w:rPr>
                <w:lang w:val="ru-RU"/>
              </w:rPr>
              <w:t>виды,оказание</w:t>
            </w:r>
            <w:proofErr w:type="spellEnd"/>
            <w:r w:rsidRPr="00401641">
              <w:rPr>
                <w:lang w:val="ru-RU"/>
              </w:rPr>
              <w:t xml:space="preserve"> первой помощи.</w:t>
            </w:r>
          </w:p>
        </w:tc>
        <w:tc>
          <w:tcPr>
            <w:tcW w:w="993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099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</w:tr>
      <w:tr w:rsidR="00401641" w:rsidRPr="00BB081E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</w:tcPr>
          <w:p w:rsidR="00401641" w:rsidRPr="00401641" w:rsidRDefault="00401641" w:rsidP="00B57F46">
            <w:pPr>
              <w:jc w:val="both"/>
              <w:rPr>
                <w:lang w:val="ru-RU"/>
              </w:rPr>
            </w:pPr>
            <w:r w:rsidRPr="00401641">
              <w:rPr>
                <w:color w:val="000000"/>
                <w:sz w:val="21"/>
                <w:szCs w:val="21"/>
                <w:lang w:val="ru-RU"/>
              </w:rPr>
              <w:t>Виды кровотечений. Способы наложения повязок.</w:t>
            </w:r>
          </w:p>
        </w:tc>
        <w:tc>
          <w:tcPr>
            <w:tcW w:w="993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099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</w:tr>
      <w:tr w:rsidR="00401641" w:rsidRPr="00BB081E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</w:tcPr>
          <w:p w:rsidR="00401641" w:rsidRPr="00401641" w:rsidRDefault="00401641" w:rsidP="00B57F46">
            <w:pPr>
              <w:jc w:val="both"/>
              <w:rPr>
                <w:lang w:val="ru-RU"/>
              </w:rPr>
            </w:pPr>
            <w:r w:rsidRPr="00401641">
              <w:rPr>
                <w:lang w:val="ru-RU"/>
              </w:rPr>
              <w:t>Виды и техника наложения повязок</w:t>
            </w:r>
          </w:p>
        </w:tc>
        <w:tc>
          <w:tcPr>
            <w:tcW w:w="993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099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</w:tr>
      <w:tr w:rsidR="00401641" w:rsidRPr="00BB081E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</w:tcPr>
          <w:p w:rsidR="00401641" w:rsidRPr="00401641" w:rsidRDefault="00401641" w:rsidP="00B57F46">
            <w:pPr>
              <w:jc w:val="both"/>
              <w:rPr>
                <w:lang w:val="ru-RU"/>
              </w:rPr>
            </w:pPr>
            <w:r w:rsidRPr="00401641">
              <w:rPr>
                <w:lang w:val="ru-RU"/>
              </w:rPr>
              <w:t xml:space="preserve">Травма </w:t>
            </w:r>
            <w:proofErr w:type="spellStart"/>
            <w:r w:rsidRPr="00401641">
              <w:rPr>
                <w:lang w:val="ru-RU"/>
              </w:rPr>
              <w:t>головы</w:t>
            </w:r>
            <w:proofErr w:type="gramStart"/>
            <w:r w:rsidRPr="00401641">
              <w:rPr>
                <w:lang w:val="ru-RU"/>
              </w:rPr>
              <w:t>,г</w:t>
            </w:r>
            <w:proofErr w:type="gramEnd"/>
            <w:r w:rsidRPr="00401641">
              <w:rPr>
                <w:lang w:val="ru-RU"/>
              </w:rPr>
              <w:t>рудной</w:t>
            </w:r>
            <w:proofErr w:type="spellEnd"/>
            <w:r w:rsidRPr="00401641">
              <w:rPr>
                <w:lang w:val="ru-RU"/>
              </w:rPr>
              <w:t xml:space="preserve"> </w:t>
            </w:r>
            <w:proofErr w:type="spellStart"/>
            <w:r w:rsidRPr="00401641">
              <w:rPr>
                <w:lang w:val="ru-RU"/>
              </w:rPr>
              <w:t>клетки,живота</w:t>
            </w:r>
            <w:proofErr w:type="spellEnd"/>
          </w:p>
        </w:tc>
        <w:tc>
          <w:tcPr>
            <w:tcW w:w="993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099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</w:tr>
      <w:tr w:rsidR="00401641" w:rsidRPr="00BB081E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</w:tcPr>
          <w:p w:rsidR="00401641" w:rsidRPr="00401641" w:rsidRDefault="00401641" w:rsidP="00B57F46">
            <w:pPr>
              <w:jc w:val="both"/>
              <w:rPr>
                <w:lang w:val="ru-RU"/>
              </w:rPr>
            </w:pPr>
            <w:r w:rsidRPr="00401641">
              <w:rPr>
                <w:lang w:val="ru-RU"/>
              </w:rPr>
              <w:t xml:space="preserve">Оказание помощи пострадавшему при травме головы, грудной </w:t>
            </w:r>
            <w:proofErr w:type="spellStart"/>
            <w:r w:rsidRPr="00401641">
              <w:rPr>
                <w:lang w:val="ru-RU"/>
              </w:rPr>
              <w:t>клетки</w:t>
            </w:r>
            <w:proofErr w:type="gramStart"/>
            <w:r w:rsidRPr="00401641">
              <w:rPr>
                <w:lang w:val="ru-RU"/>
              </w:rPr>
              <w:t>,ж</w:t>
            </w:r>
            <w:proofErr w:type="gramEnd"/>
            <w:r w:rsidRPr="00401641">
              <w:rPr>
                <w:lang w:val="ru-RU"/>
              </w:rPr>
              <w:t>ивота</w:t>
            </w:r>
            <w:proofErr w:type="spellEnd"/>
          </w:p>
        </w:tc>
        <w:tc>
          <w:tcPr>
            <w:tcW w:w="993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099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</w:tr>
      <w:tr w:rsidR="00401641" w:rsidRPr="009F36F8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</w:tcPr>
          <w:p w:rsidR="00401641" w:rsidRPr="009F36F8" w:rsidRDefault="00401641" w:rsidP="00B57F46">
            <w:pPr>
              <w:jc w:val="both"/>
            </w:pPr>
            <w:proofErr w:type="spellStart"/>
            <w:r>
              <w:rPr>
                <w:color w:val="000000"/>
                <w:sz w:val="21"/>
                <w:szCs w:val="21"/>
              </w:rPr>
              <w:t>Транспортировка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пострадавшего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color w:val="000000"/>
                <w:sz w:val="21"/>
                <w:szCs w:val="21"/>
              </w:rPr>
              <w:t>иммобилизация</w:t>
            </w:r>
            <w:proofErr w:type="spellEnd"/>
            <w:r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993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</w:tr>
      <w:tr w:rsidR="00BB081E" w:rsidRPr="00BB081E" w:rsidTr="00887EAA">
        <w:tc>
          <w:tcPr>
            <w:tcW w:w="534" w:type="dxa"/>
          </w:tcPr>
          <w:p w:rsidR="00BB081E" w:rsidRDefault="00BB081E" w:rsidP="00B57F46">
            <w:pPr>
              <w:jc w:val="center"/>
              <w:rPr>
                <w:b/>
              </w:rPr>
            </w:pPr>
          </w:p>
        </w:tc>
        <w:tc>
          <w:tcPr>
            <w:tcW w:w="7938" w:type="dxa"/>
            <w:gridSpan w:val="3"/>
          </w:tcPr>
          <w:p w:rsidR="00BB081E" w:rsidRPr="00BB081E" w:rsidRDefault="00BB081E" w:rsidP="00B57F46">
            <w:pPr>
              <w:jc w:val="center"/>
              <w:rPr>
                <w:b/>
                <w:lang w:val="ru-RU"/>
              </w:rPr>
            </w:pPr>
            <w:r w:rsidRPr="00BB081E">
              <w:rPr>
                <w:rFonts w:ascii="Times New Roman CYR" w:hAnsi="Times New Roman CYR" w:cs="Times New Roman CYR"/>
                <w:b/>
                <w:szCs w:val="28"/>
                <w:lang w:val="ru-RU"/>
              </w:rPr>
              <w:t>Подготовка и проведение игр и конкурсов юных знатоков правил дорожного движения</w:t>
            </w:r>
            <w:r>
              <w:rPr>
                <w:rFonts w:ascii="Times New Roman CYR" w:hAnsi="Times New Roman CYR" w:cs="Times New Roman CYR"/>
                <w:b/>
                <w:szCs w:val="28"/>
                <w:lang w:val="ru-RU"/>
              </w:rPr>
              <w:t xml:space="preserve"> 7ч</w:t>
            </w:r>
          </w:p>
        </w:tc>
        <w:tc>
          <w:tcPr>
            <w:tcW w:w="1099" w:type="dxa"/>
          </w:tcPr>
          <w:p w:rsidR="00BB081E" w:rsidRPr="00BB081E" w:rsidRDefault="00BB081E" w:rsidP="00B57F46">
            <w:pPr>
              <w:jc w:val="center"/>
              <w:rPr>
                <w:b/>
                <w:lang w:val="ru-RU"/>
              </w:rPr>
            </w:pPr>
          </w:p>
        </w:tc>
      </w:tr>
      <w:tr w:rsidR="00401641" w:rsidRPr="009F36F8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</w:tcPr>
          <w:p w:rsidR="00401641" w:rsidRPr="009F36F8" w:rsidRDefault="00401641" w:rsidP="00B57F46">
            <w:pPr>
              <w:jc w:val="both"/>
            </w:pPr>
            <w:r w:rsidRPr="00401641">
              <w:rPr>
                <w:color w:val="000000"/>
                <w:sz w:val="21"/>
                <w:szCs w:val="21"/>
                <w:lang w:val="ru-RU"/>
              </w:rPr>
              <w:t xml:space="preserve">Езда на велосипеде, технические требования, предъявляемые к велосипеду. </w:t>
            </w:r>
            <w:proofErr w:type="spellStart"/>
            <w:r>
              <w:rPr>
                <w:color w:val="000000"/>
                <w:sz w:val="21"/>
                <w:szCs w:val="21"/>
              </w:rPr>
              <w:t>Экипировка</w:t>
            </w:r>
            <w:proofErr w:type="spellEnd"/>
            <w:r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993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</w:tr>
      <w:tr w:rsidR="00401641" w:rsidRPr="009F36F8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</w:tcPr>
          <w:p w:rsidR="00401641" w:rsidRPr="009F36F8" w:rsidRDefault="00401641" w:rsidP="00B57F46">
            <w:pPr>
              <w:jc w:val="both"/>
            </w:pPr>
            <w:proofErr w:type="spellStart"/>
            <w:r>
              <w:rPr>
                <w:color w:val="000000"/>
                <w:sz w:val="21"/>
                <w:szCs w:val="21"/>
              </w:rPr>
              <w:t>Правила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движения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велосипедистов</w:t>
            </w:r>
            <w:proofErr w:type="spellEnd"/>
            <w:r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993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</w:tr>
      <w:tr w:rsidR="00401641" w:rsidRPr="009F36F8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</w:tcPr>
          <w:p w:rsidR="00401641" w:rsidRPr="009F36F8" w:rsidRDefault="00401641" w:rsidP="00B57F46">
            <w:pPr>
              <w:jc w:val="both"/>
            </w:pPr>
            <w:proofErr w:type="spellStart"/>
            <w:r>
              <w:rPr>
                <w:color w:val="000000"/>
                <w:sz w:val="21"/>
                <w:szCs w:val="21"/>
              </w:rPr>
              <w:t>Правила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движения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велосипедистов</w:t>
            </w:r>
            <w:proofErr w:type="spellEnd"/>
            <w:r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993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</w:tr>
      <w:tr w:rsidR="00401641" w:rsidRPr="00BB081E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</w:tcPr>
          <w:p w:rsidR="00401641" w:rsidRPr="00401641" w:rsidRDefault="00401641" w:rsidP="00B57F46">
            <w:pPr>
              <w:jc w:val="both"/>
              <w:rPr>
                <w:lang w:val="ru-RU"/>
              </w:rPr>
            </w:pPr>
            <w:r w:rsidRPr="00401641">
              <w:rPr>
                <w:color w:val="000000"/>
                <w:sz w:val="21"/>
                <w:szCs w:val="21"/>
                <w:lang w:val="ru-RU"/>
              </w:rPr>
              <w:t>Подача предупредительных сигналов велосипедистом световыми приборами и рукой.</w:t>
            </w:r>
          </w:p>
        </w:tc>
        <w:tc>
          <w:tcPr>
            <w:tcW w:w="993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099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</w:tr>
      <w:tr w:rsidR="00401641" w:rsidRPr="00BB081E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</w:tcPr>
          <w:p w:rsidR="00401641" w:rsidRPr="00401641" w:rsidRDefault="00401641" w:rsidP="00B57F46">
            <w:pPr>
              <w:jc w:val="both"/>
              <w:rPr>
                <w:lang w:val="ru-RU"/>
              </w:rPr>
            </w:pPr>
            <w:r w:rsidRPr="00401641">
              <w:rPr>
                <w:color w:val="000000"/>
                <w:sz w:val="21"/>
                <w:szCs w:val="21"/>
                <w:lang w:val="ru-RU"/>
              </w:rPr>
              <w:t>Дополнительные требования к движению велосипедистов: Правила проезда велосипедистами нерегулируемых перекрестков.</w:t>
            </w:r>
          </w:p>
        </w:tc>
        <w:tc>
          <w:tcPr>
            <w:tcW w:w="993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099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</w:tr>
      <w:tr w:rsidR="00401641" w:rsidRPr="00BB081E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</w:tcPr>
          <w:p w:rsidR="00401641" w:rsidRPr="00401641" w:rsidRDefault="00401641" w:rsidP="00B57F46">
            <w:pPr>
              <w:jc w:val="both"/>
              <w:rPr>
                <w:lang w:val="ru-RU"/>
              </w:rPr>
            </w:pPr>
            <w:r w:rsidRPr="00401641">
              <w:rPr>
                <w:color w:val="000000"/>
                <w:sz w:val="21"/>
                <w:szCs w:val="21"/>
                <w:lang w:val="ru-RU"/>
              </w:rPr>
              <w:t>Правила проезда велосипедистами пешеходного перехода.</w:t>
            </w:r>
          </w:p>
        </w:tc>
        <w:tc>
          <w:tcPr>
            <w:tcW w:w="993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099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</w:tr>
      <w:tr w:rsidR="00401641" w:rsidRPr="009F36F8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</w:tcPr>
          <w:p w:rsidR="00401641" w:rsidRPr="009F36F8" w:rsidRDefault="00401641" w:rsidP="00B57F46">
            <w:pPr>
              <w:jc w:val="both"/>
            </w:pPr>
            <w:proofErr w:type="spellStart"/>
            <w:r>
              <w:rPr>
                <w:color w:val="000000"/>
                <w:sz w:val="21"/>
                <w:szCs w:val="21"/>
              </w:rPr>
              <w:t>Составление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памятки</w:t>
            </w:r>
            <w:proofErr w:type="spellEnd"/>
            <w:r>
              <w:rPr>
                <w:color w:val="000000"/>
                <w:sz w:val="21"/>
                <w:szCs w:val="21"/>
              </w:rPr>
              <w:t>: «</w:t>
            </w:r>
            <w:proofErr w:type="spellStart"/>
            <w:r>
              <w:rPr>
                <w:color w:val="000000"/>
                <w:sz w:val="21"/>
                <w:szCs w:val="21"/>
              </w:rPr>
              <w:t>Юному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велосипедисту</w:t>
            </w:r>
            <w:proofErr w:type="spellEnd"/>
            <w:r>
              <w:rPr>
                <w:color w:val="000000"/>
                <w:sz w:val="21"/>
                <w:szCs w:val="21"/>
              </w:rPr>
              <w:t>».</w:t>
            </w:r>
          </w:p>
        </w:tc>
        <w:tc>
          <w:tcPr>
            <w:tcW w:w="993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</w:tr>
      <w:tr w:rsidR="00BB081E" w:rsidRPr="00BB081E" w:rsidTr="00032066">
        <w:tc>
          <w:tcPr>
            <w:tcW w:w="534" w:type="dxa"/>
          </w:tcPr>
          <w:p w:rsidR="00BB081E" w:rsidRDefault="00BB081E" w:rsidP="00B57F46">
            <w:pPr>
              <w:jc w:val="center"/>
              <w:rPr>
                <w:b/>
              </w:rPr>
            </w:pPr>
          </w:p>
        </w:tc>
        <w:tc>
          <w:tcPr>
            <w:tcW w:w="7938" w:type="dxa"/>
            <w:gridSpan w:val="3"/>
          </w:tcPr>
          <w:p w:rsidR="00BB081E" w:rsidRPr="00BB081E" w:rsidRDefault="00BB081E" w:rsidP="00B57F46">
            <w:pPr>
              <w:jc w:val="center"/>
              <w:rPr>
                <w:b/>
                <w:lang w:val="ru-RU"/>
              </w:rPr>
            </w:pPr>
            <w:r w:rsidRPr="00BB081E">
              <w:rPr>
                <w:rFonts w:ascii="Times New Roman CYR" w:hAnsi="Times New Roman CYR" w:cs="Times New Roman CYR"/>
                <w:b/>
                <w:szCs w:val="28"/>
                <w:lang w:val="ru-RU"/>
              </w:rPr>
              <w:t xml:space="preserve">Подготовка и проведение соревнований </w:t>
            </w:r>
            <w:r w:rsidRPr="00BB081E">
              <w:rPr>
                <w:b/>
                <w:szCs w:val="28"/>
                <w:lang w:val="ru-RU"/>
              </w:rPr>
              <w:t>«</w:t>
            </w:r>
            <w:r w:rsidRPr="00BB081E">
              <w:rPr>
                <w:rFonts w:ascii="Times New Roman CYR" w:hAnsi="Times New Roman CYR" w:cs="Times New Roman CYR"/>
                <w:b/>
                <w:szCs w:val="28"/>
                <w:lang w:val="ru-RU"/>
              </w:rPr>
              <w:t>Безопасное колесо</w:t>
            </w:r>
            <w:r w:rsidRPr="00BB081E">
              <w:rPr>
                <w:b/>
                <w:szCs w:val="28"/>
                <w:lang w:val="ru-RU"/>
              </w:rPr>
              <w:t>»</w:t>
            </w:r>
            <w:r>
              <w:rPr>
                <w:b/>
                <w:szCs w:val="28"/>
                <w:lang w:val="ru-RU"/>
              </w:rPr>
              <w:t xml:space="preserve"> 3ч</w:t>
            </w:r>
          </w:p>
        </w:tc>
        <w:tc>
          <w:tcPr>
            <w:tcW w:w="1099" w:type="dxa"/>
          </w:tcPr>
          <w:p w:rsidR="00BB081E" w:rsidRPr="00401641" w:rsidRDefault="00BB081E" w:rsidP="00B57F46">
            <w:pPr>
              <w:jc w:val="center"/>
              <w:rPr>
                <w:b/>
                <w:lang w:val="ru-RU"/>
              </w:rPr>
            </w:pPr>
          </w:p>
        </w:tc>
      </w:tr>
      <w:tr w:rsidR="00401641" w:rsidRPr="00BB081E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</w:tcPr>
          <w:p w:rsidR="00401641" w:rsidRPr="00401641" w:rsidRDefault="00401641" w:rsidP="00B57F46">
            <w:pPr>
              <w:jc w:val="both"/>
              <w:rPr>
                <w:lang w:val="ru-RU"/>
              </w:rPr>
            </w:pPr>
            <w:r w:rsidRPr="00401641">
              <w:rPr>
                <w:color w:val="000000"/>
                <w:sz w:val="21"/>
                <w:szCs w:val="21"/>
                <w:lang w:val="ru-RU"/>
              </w:rPr>
              <w:t>Тренировочные занятия по фигурному катанию на велосипеде.</w:t>
            </w:r>
          </w:p>
        </w:tc>
        <w:tc>
          <w:tcPr>
            <w:tcW w:w="993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099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</w:tr>
      <w:tr w:rsidR="00401641" w:rsidRPr="00BB081E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</w:tcPr>
          <w:p w:rsidR="00401641" w:rsidRPr="00401641" w:rsidRDefault="00401641" w:rsidP="00B57F46">
            <w:pPr>
              <w:jc w:val="both"/>
              <w:rPr>
                <w:lang w:val="ru-RU"/>
              </w:rPr>
            </w:pPr>
            <w:r w:rsidRPr="00401641">
              <w:rPr>
                <w:color w:val="000000"/>
                <w:sz w:val="21"/>
                <w:szCs w:val="21"/>
                <w:lang w:val="ru-RU"/>
              </w:rPr>
              <w:t>Тренировочные занятия по фигурному катанию на велосипеде.</w:t>
            </w:r>
          </w:p>
        </w:tc>
        <w:tc>
          <w:tcPr>
            <w:tcW w:w="993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099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</w:tr>
      <w:tr w:rsidR="00401641" w:rsidRPr="00BB081E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</w:tcPr>
          <w:p w:rsidR="00401641" w:rsidRPr="00401641" w:rsidRDefault="00401641" w:rsidP="00B57F46">
            <w:pPr>
              <w:jc w:val="both"/>
              <w:rPr>
                <w:lang w:val="ru-RU"/>
              </w:rPr>
            </w:pPr>
            <w:r w:rsidRPr="00401641">
              <w:rPr>
                <w:color w:val="000000"/>
                <w:sz w:val="21"/>
                <w:szCs w:val="21"/>
                <w:lang w:val="ru-RU"/>
              </w:rPr>
              <w:t>Тренировочные занятия по фигурному катанию на велосипеде.</w:t>
            </w:r>
          </w:p>
        </w:tc>
        <w:tc>
          <w:tcPr>
            <w:tcW w:w="993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099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</w:tr>
      <w:tr w:rsidR="00401641" w:rsidRPr="00BB081E" w:rsidTr="00B57F46">
        <w:tc>
          <w:tcPr>
            <w:tcW w:w="534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992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953" w:type="dxa"/>
          </w:tcPr>
          <w:p w:rsidR="00401641" w:rsidRPr="00401641" w:rsidRDefault="00401641" w:rsidP="00B57F46">
            <w:pPr>
              <w:jc w:val="both"/>
              <w:rPr>
                <w:lang w:val="ru-RU"/>
              </w:rPr>
            </w:pPr>
            <w:r w:rsidRPr="00401641">
              <w:rPr>
                <w:b/>
                <w:bCs/>
                <w:color w:val="000000"/>
                <w:sz w:val="21"/>
                <w:szCs w:val="21"/>
                <w:lang w:val="ru-RU"/>
              </w:rPr>
              <w:t>Тема 6: Традиционно-массовые мероприятия. (8 ч)</w:t>
            </w:r>
          </w:p>
        </w:tc>
        <w:tc>
          <w:tcPr>
            <w:tcW w:w="993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099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</w:tr>
      <w:tr w:rsidR="00401641" w:rsidRPr="009F36F8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</w:tcPr>
          <w:p w:rsidR="00401641" w:rsidRPr="009F36F8" w:rsidRDefault="00401641" w:rsidP="00B57F46">
            <w:pPr>
              <w:jc w:val="both"/>
            </w:pPr>
            <w:proofErr w:type="spellStart"/>
            <w:r>
              <w:rPr>
                <w:color w:val="000000"/>
                <w:sz w:val="21"/>
                <w:szCs w:val="21"/>
              </w:rPr>
              <w:t>Подготовка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выступления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агитбригады</w:t>
            </w:r>
            <w:proofErr w:type="spellEnd"/>
            <w:r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993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</w:tr>
      <w:tr w:rsidR="00401641" w:rsidRPr="00BB081E" w:rsidTr="00B57F46">
        <w:tc>
          <w:tcPr>
            <w:tcW w:w="534" w:type="dxa"/>
          </w:tcPr>
          <w:p w:rsidR="00401641" w:rsidRDefault="00401641" w:rsidP="00B57F46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  <w:p w:rsidR="00401641" w:rsidRPr="009F36F8" w:rsidRDefault="00401641" w:rsidP="00B57F46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</w:tcPr>
          <w:p w:rsidR="00401641" w:rsidRPr="00401641" w:rsidRDefault="00401641" w:rsidP="00B57F46">
            <w:pPr>
              <w:jc w:val="both"/>
              <w:rPr>
                <w:color w:val="000000"/>
                <w:sz w:val="21"/>
                <w:szCs w:val="21"/>
                <w:lang w:val="ru-RU"/>
              </w:rPr>
            </w:pPr>
            <w:r w:rsidRPr="00401641">
              <w:rPr>
                <w:color w:val="000000"/>
                <w:sz w:val="21"/>
                <w:szCs w:val="21"/>
                <w:lang w:val="ru-RU"/>
              </w:rPr>
              <w:t>Подготовка выступления агитбригады.</w:t>
            </w:r>
          </w:p>
          <w:p w:rsidR="00401641" w:rsidRPr="00401641" w:rsidRDefault="00401641" w:rsidP="00B57F46">
            <w:pPr>
              <w:jc w:val="both"/>
              <w:rPr>
                <w:lang w:val="ru-RU"/>
              </w:rPr>
            </w:pPr>
            <w:r w:rsidRPr="00401641">
              <w:rPr>
                <w:color w:val="000000"/>
                <w:sz w:val="21"/>
                <w:szCs w:val="21"/>
                <w:lang w:val="ru-RU"/>
              </w:rPr>
              <w:t>Выступление агитбригады в начальной школе.</w:t>
            </w:r>
          </w:p>
        </w:tc>
        <w:tc>
          <w:tcPr>
            <w:tcW w:w="993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099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</w:tr>
      <w:tr w:rsidR="00401641" w:rsidRPr="009F36F8" w:rsidTr="00B57F46">
        <w:tc>
          <w:tcPr>
            <w:tcW w:w="7479" w:type="dxa"/>
            <w:gridSpan w:val="3"/>
          </w:tcPr>
          <w:p w:rsidR="00401641" w:rsidRPr="009F36F8" w:rsidRDefault="00401641" w:rsidP="00B57F46">
            <w:pPr>
              <w:jc w:val="both"/>
            </w:pPr>
            <w:r>
              <w:t xml:space="preserve">34                      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Зачет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по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ПДД.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Тестирование</w:t>
            </w:r>
            <w:proofErr w:type="spellEnd"/>
          </w:p>
        </w:tc>
        <w:tc>
          <w:tcPr>
            <w:tcW w:w="2092" w:type="dxa"/>
            <w:gridSpan w:val="2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</w:tr>
    </w:tbl>
    <w:p w:rsidR="00401641" w:rsidRPr="000D14FB" w:rsidRDefault="00401641" w:rsidP="00401641">
      <w:pPr>
        <w:rPr>
          <w:sz w:val="28"/>
          <w:szCs w:val="28"/>
        </w:rPr>
      </w:pPr>
    </w:p>
    <w:p w:rsidR="00195046" w:rsidRDefault="00195046" w:rsidP="009B5579">
      <w:pPr>
        <w:widowControl/>
        <w:suppressAutoHyphens w:val="0"/>
        <w:autoSpaceDN/>
        <w:spacing w:after="200" w:line="276" w:lineRule="auto"/>
        <w:textAlignment w:val="auto"/>
        <w:rPr>
          <w:rFonts w:eastAsia="Times New Roman" w:cs="Times New Roman"/>
          <w:color w:val="333333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/>
          <w:bCs/>
          <w:kern w:val="0"/>
          <w:sz w:val="28"/>
          <w:szCs w:val="28"/>
          <w:lang w:val="ru-RU" w:eastAsia="ru-RU" w:bidi="ar-SA"/>
        </w:rPr>
        <w:br w:type="page"/>
      </w:r>
    </w:p>
    <w:sectPr w:rsidR="00195046" w:rsidSect="00195046">
      <w:headerReference w:type="default" r:id="rId7"/>
      <w:pgSz w:w="11906" w:h="16838"/>
      <w:pgMar w:top="1134" w:right="1133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780F" w:rsidRDefault="00FA780F" w:rsidP="002D65E1">
      <w:r>
        <w:separator/>
      </w:r>
    </w:p>
  </w:endnote>
  <w:endnote w:type="continuationSeparator" w:id="0">
    <w:p w:rsidR="00FA780F" w:rsidRDefault="00FA780F" w:rsidP="002D65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780F" w:rsidRDefault="00FA780F" w:rsidP="002D65E1">
      <w:r>
        <w:separator/>
      </w:r>
    </w:p>
  </w:footnote>
  <w:footnote w:type="continuationSeparator" w:id="0">
    <w:p w:rsidR="00FA780F" w:rsidRDefault="00FA780F" w:rsidP="002D65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7050822"/>
      <w:docPartObj>
        <w:docPartGallery w:val="Page Numbers (Top of Page)"/>
        <w:docPartUnique/>
      </w:docPartObj>
    </w:sdtPr>
    <w:sdtContent>
      <w:p w:rsidR="002D65E1" w:rsidRDefault="00DE1B36">
        <w:pPr>
          <w:pStyle w:val="a7"/>
          <w:jc w:val="center"/>
        </w:pPr>
        <w:fldSimple w:instr=" PAGE   \* MERGEFORMAT ">
          <w:r w:rsidR="007805FD">
            <w:rPr>
              <w:noProof/>
            </w:rPr>
            <w:t>8</w:t>
          </w:r>
        </w:fldSimple>
      </w:p>
    </w:sdtContent>
  </w:sdt>
  <w:p w:rsidR="002D65E1" w:rsidRDefault="002D65E1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5765B"/>
    <w:multiLevelType w:val="multilevel"/>
    <w:tmpl w:val="8A94EC42"/>
    <w:lvl w:ilvl="0">
      <w:numFmt w:val="bullet"/>
      <w:lvlText w:val="•"/>
      <w:lvlJc w:val="left"/>
      <w:pPr>
        <w:ind w:left="707" w:firstLine="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">
    <w:nsid w:val="026B6C25"/>
    <w:multiLevelType w:val="multilevel"/>
    <w:tmpl w:val="0BDAF6E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">
    <w:nsid w:val="04723AEA"/>
    <w:multiLevelType w:val="multilevel"/>
    <w:tmpl w:val="CADAA6C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">
    <w:nsid w:val="0A341A92"/>
    <w:multiLevelType w:val="multilevel"/>
    <w:tmpl w:val="08AE383A"/>
    <w:lvl w:ilvl="0">
      <w:numFmt w:val="bullet"/>
      <w:lvlText w:val="o"/>
      <w:lvlJc w:val="left"/>
      <w:pPr>
        <w:ind w:left="720" w:hanging="360"/>
      </w:pPr>
      <w:rPr>
        <w:rFonts w:ascii="Courier New" w:hAnsi="Courier New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o"/>
      <w:lvlJc w:val="left"/>
      <w:pPr>
        <w:ind w:left="2160" w:hanging="360"/>
      </w:pPr>
      <w:rPr>
        <w:rFonts w:ascii="Courier New" w:hAnsi="Courier New"/>
        <w:sz w:val="20"/>
      </w:rPr>
    </w:lvl>
    <w:lvl w:ilvl="3">
      <w:numFmt w:val="bullet"/>
      <w:lvlText w:val="o"/>
      <w:lvlJc w:val="left"/>
      <w:pPr>
        <w:ind w:left="2880" w:hanging="360"/>
      </w:pPr>
      <w:rPr>
        <w:rFonts w:ascii="Courier New" w:hAnsi="Courier New"/>
        <w:sz w:val="20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  <w:sz w:val="20"/>
      </w:rPr>
    </w:lvl>
    <w:lvl w:ilvl="5">
      <w:numFmt w:val="bullet"/>
      <w:lvlText w:val="o"/>
      <w:lvlJc w:val="left"/>
      <w:pPr>
        <w:ind w:left="4320" w:hanging="360"/>
      </w:pPr>
      <w:rPr>
        <w:rFonts w:ascii="Courier New" w:hAnsi="Courier New"/>
        <w:sz w:val="20"/>
      </w:rPr>
    </w:lvl>
    <w:lvl w:ilvl="6">
      <w:numFmt w:val="bullet"/>
      <w:lvlText w:val="o"/>
      <w:lvlJc w:val="left"/>
      <w:pPr>
        <w:ind w:left="5040" w:hanging="360"/>
      </w:pPr>
      <w:rPr>
        <w:rFonts w:ascii="Courier New" w:hAnsi="Courier New"/>
        <w:sz w:val="20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  <w:sz w:val="20"/>
      </w:rPr>
    </w:lvl>
    <w:lvl w:ilvl="8">
      <w:numFmt w:val="bullet"/>
      <w:lvlText w:val="o"/>
      <w:lvlJc w:val="left"/>
      <w:pPr>
        <w:ind w:left="6480" w:hanging="360"/>
      </w:pPr>
      <w:rPr>
        <w:rFonts w:ascii="Courier New" w:hAnsi="Courier New"/>
        <w:sz w:val="20"/>
      </w:rPr>
    </w:lvl>
  </w:abstractNum>
  <w:abstractNum w:abstractNumId="4">
    <w:nsid w:val="106C3C2C"/>
    <w:multiLevelType w:val="multilevel"/>
    <w:tmpl w:val="63C4B7B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5">
    <w:nsid w:val="12BF68C4"/>
    <w:multiLevelType w:val="multilevel"/>
    <w:tmpl w:val="FC503E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146170C0"/>
    <w:multiLevelType w:val="multilevel"/>
    <w:tmpl w:val="9AD20A4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7">
    <w:nsid w:val="16126469"/>
    <w:multiLevelType w:val="multilevel"/>
    <w:tmpl w:val="B5D4F950"/>
    <w:lvl w:ilvl="0">
      <w:numFmt w:val="bullet"/>
      <w:lvlText w:val="o"/>
      <w:lvlJc w:val="left"/>
      <w:pPr>
        <w:ind w:left="720" w:hanging="360"/>
      </w:pPr>
      <w:rPr>
        <w:rFonts w:ascii="Courier New" w:hAnsi="Courier New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o"/>
      <w:lvlJc w:val="left"/>
      <w:pPr>
        <w:ind w:left="2160" w:hanging="360"/>
      </w:pPr>
      <w:rPr>
        <w:rFonts w:ascii="Courier New" w:hAnsi="Courier New"/>
        <w:sz w:val="20"/>
      </w:rPr>
    </w:lvl>
    <w:lvl w:ilvl="3">
      <w:numFmt w:val="bullet"/>
      <w:lvlText w:val="o"/>
      <w:lvlJc w:val="left"/>
      <w:pPr>
        <w:ind w:left="2880" w:hanging="360"/>
      </w:pPr>
      <w:rPr>
        <w:rFonts w:ascii="Courier New" w:hAnsi="Courier New"/>
        <w:sz w:val="20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  <w:sz w:val="20"/>
      </w:rPr>
    </w:lvl>
    <w:lvl w:ilvl="5">
      <w:numFmt w:val="bullet"/>
      <w:lvlText w:val="o"/>
      <w:lvlJc w:val="left"/>
      <w:pPr>
        <w:ind w:left="4320" w:hanging="360"/>
      </w:pPr>
      <w:rPr>
        <w:rFonts w:ascii="Courier New" w:hAnsi="Courier New"/>
        <w:sz w:val="20"/>
      </w:rPr>
    </w:lvl>
    <w:lvl w:ilvl="6">
      <w:numFmt w:val="bullet"/>
      <w:lvlText w:val="o"/>
      <w:lvlJc w:val="left"/>
      <w:pPr>
        <w:ind w:left="5040" w:hanging="360"/>
      </w:pPr>
      <w:rPr>
        <w:rFonts w:ascii="Courier New" w:hAnsi="Courier New"/>
        <w:sz w:val="20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  <w:sz w:val="20"/>
      </w:rPr>
    </w:lvl>
    <w:lvl w:ilvl="8">
      <w:numFmt w:val="bullet"/>
      <w:lvlText w:val="o"/>
      <w:lvlJc w:val="left"/>
      <w:pPr>
        <w:ind w:left="6480" w:hanging="360"/>
      </w:pPr>
      <w:rPr>
        <w:rFonts w:ascii="Courier New" w:hAnsi="Courier New"/>
        <w:sz w:val="20"/>
      </w:rPr>
    </w:lvl>
  </w:abstractNum>
  <w:abstractNum w:abstractNumId="8">
    <w:nsid w:val="179F51F5"/>
    <w:multiLevelType w:val="multilevel"/>
    <w:tmpl w:val="F7E22934"/>
    <w:lvl w:ilvl="0">
      <w:numFmt w:val="bullet"/>
      <w:lvlText w:val="•"/>
      <w:lvlJc w:val="left"/>
      <w:pPr>
        <w:ind w:left="707" w:firstLine="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9">
    <w:nsid w:val="1A2C3860"/>
    <w:multiLevelType w:val="multilevel"/>
    <w:tmpl w:val="1938E8F4"/>
    <w:lvl w:ilvl="0">
      <w:start w:val="3"/>
      <w:numFmt w:val="decimal"/>
      <w:lvlText w:val="%1."/>
      <w:lvlJc w:val="left"/>
      <w:pPr>
        <w:ind w:left="707" w:firstLine="0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0">
    <w:nsid w:val="1B0E1F67"/>
    <w:multiLevelType w:val="multilevel"/>
    <w:tmpl w:val="BC0A79E0"/>
    <w:lvl w:ilvl="0">
      <w:numFmt w:val="bullet"/>
      <w:lvlText w:val="•"/>
      <w:lvlJc w:val="left"/>
      <w:pPr>
        <w:ind w:left="707" w:firstLine="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1">
    <w:nsid w:val="1E1E24A8"/>
    <w:multiLevelType w:val="multilevel"/>
    <w:tmpl w:val="00F893C0"/>
    <w:lvl w:ilvl="0">
      <w:numFmt w:val="bullet"/>
      <w:lvlText w:val="o"/>
      <w:lvlJc w:val="left"/>
      <w:pPr>
        <w:ind w:left="720" w:hanging="360"/>
      </w:pPr>
      <w:rPr>
        <w:rFonts w:ascii="Courier New" w:hAnsi="Courier New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o"/>
      <w:lvlJc w:val="left"/>
      <w:pPr>
        <w:ind w:left="2160" w:hanging="360"/>
      </w:pPr>
      <w:rPr>
        <w:rFonts w:ascii="Courier New" w:hAnsi="Courier New"/>
        <w:sz w:val="20"/>
      </w:rPr>
    </w:lvl>
    <w:lvl w:ilvl="3">
      <w:numFmt w:val="bullet"/>
      <w:lvlText w:val="o"/>
      <w:lvlJc w:val="left"/>
      <w:pPr>
        <w:ind w:left="2880" w:hanging="360"/>
      </w:pPr>
      <w:rPr>
        <w:rFonts w:ascii="Courier New" w:hAnsi="Courier New"/>
        <w:sz w:val="20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  <w:sz w:val="20"/>
      </w:rPr>
    </w:lvl>
    <w:lvl w:ilvl="5">
      <w:numFmt w:val="bullet"/>
      <w:lvlText w:val="o"/>
      <w:lvlJc w:val="left"/>
      <w:pPr>
        <w:ind w:left="4320" w:hanging="360"/>
      </w:pPr>
      <w:rPr>
        <w:rFonts w:ascii="Courier New" w:hAnsi="Courier New"/>
        <w:sz w:val="20"/>
      </w:rPr>
    </w:lvl>
    <w:lvl w:ilvl="6">
      <w:numFmt w:val="bullet"/>
      <w:lvlText w:val="o"/>
      <w:lvlJc w:val="left"/>
      <w:pPr>
        <w:ind w:left="5040" w:hanging="360"/>
      </w:pPr>
      <w:rPr>
        <w:rFonts w:ascii="Courier New" w:hAnsi="Courier New"/>
        <w:sz w:val="20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  <w:sz w:val="20"/>
      </w:rPr>
    </w:lvl>
    <w:lvl w:ilvl="8">
      <w:numFmt w:val="bullet"/>
      <w:lvlText w:val="o"/>
      <w:lvlJc w:val="left"/>
      <w:pPr>
        <w:ind w:left="6480" w:hanging="360"/>
      </w:pPr>
      <w:rPr>
        <w:rFonts w:ascii="Courier New" w:hAnsi="Courier New"/>
        <w:sz w:val="20"/>
      </w:rPr>
    </w:lvl>
  </w:abstractNum>
  <w:abstractNum w:abstractNumId="12">
    <w:nsid w:val="1EFF5643"/>
    <w:multiLevelType w:val="multilevel"/>
    <w:tmpl w:val="2A86C69A"/>
    <w:lvl w:ilvl="0">
      <w:numFmt w:val="bullet"/>
      <w:lvlText w:val="o"/>
      <w:lvlJc w:val="left"/>
      <w:pPr>
        <w:ind w:left="720" w:hanging="360"/>
      </w:pPr>
      <w:rPr>
        <w:rFonts w:ascii="Courier New" w:hAnsi="Courier New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o"/>
      <w:lvlJc w:val="left"/>
      <w:pPr>
        <w:ind w:left="2160" w:hanging="360"/>
      </w:pPr>
      <w:rPr>
        <w:rFonts w:ascii="Courier New" w:hAnsi="Courier New"/>
        <w:sz w:val="20"/>
      </w:rPr>
    </w:lvl>
    <w:lvl w:ilvl="3">
      <w:numFmt w:val="bullet"/>
      <w:lvlText w:val="o"/>
      <w:lvlJc w:val="left"/>
      <w:pPr>
        <w:ind w:left="2880" w:hanging="360"/>
      </w:pPr>
      <w:rPr>
        <w:rFonts w:ascii="Courier New" w:hAnsi="Courier New"/>
        <w:sz w:val="20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  <w:sz w:val="20"/>
      </w:rPr>
    </w:lvl>
    <w:lvl w:ilvl="5">
      <w:numFmt w:val="bullet"/>
      <w:lvlText w:val="o"/>
      <w:lvlJc w:val="left"/>
      <w:pPr>
        <w:ind w:left="4320" w:hanging="360"/>
      </w:pPr>
      <w:rPr>
        <w:rFonts w:ascii="Courier New" w:hAnsi="Courier New"/>
        <w:sz w:val="20"/>
      </w:rPr>
    </w:lvl>
    <w:lvl w:ilvl="6">
      <w:numFmt w:val="bullet"/>
      <w:lvlText w:val="o"/>
      <w:lvlJc w:val="left"/>
      <w:pPr>
        <w:ind w:left="5040" w:hanging="360"/>
      </w:pPr>
      <w:rPr>
        <w:rFonts w:ascii="Courier New" w:hAnsi="Courier New"/>
        <w:sz w:val="20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  <w:sz w:val="20"/>
      </w:rPr>
    </w:lvl>
    <w:lvl w:ilvl="8">
      <w:numFmt w:val="bullet"/>
      <w:lvlText w:val="o"/>
      <w:lvlJc w:val="left"/>
      <w:pPr>
        <w:ind w:left="6480" w:hanging="360"/>
      </w:pPr>
      <w:rPr>
        <w:rFonts w:ascii="Courier New" w:hAnsi="Courier New"/>
        <w:sz w:val="20"/>
      </w:rPr>
    </w:lvl>
  </w:abstractNum>
  <w:abstractNum w:abstractNumId="13">
    <w:nsid w:val="1FF94654"/>
    <w:multiLevelType w:val="multilevel"/>
    <w:tmpl w:val="A5A8AF32"/>
    <w:lvl w:ilvl="0">
      <w:numFmt w:val="bullet"/>
      <w:lvlText w:val="•"/>
      <w:lvlJc w:val="left"/>
      <w:pPr>
        <w:ind w:left="707" w:firstLine="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4">
    <w:nsid w:val="2A7E4F96"/>
    <w:multiLevelType w:val="multilevel"/>
    <w:tmpl w:val="E35A6E2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5">
    <w:nsid w:val="2B580031"/>
    <w:multiLevelType w:val="multilevel"/>
    <w:tmpl w:val="25466C22"/>
    <w:lvl w:ilvl="0">
      <w:numFmt w:val="bullet"/>
      <w:lvlText w:val="•"/>
      <w:lvlJc w:val="left"/>
      <w:pPr>
        <w:ind w:left="707" w:firstLine="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6">
    <w:nsid w:val="2BC27DF4"/>
    <w:multiLevelType w:val="multilevel"/>
    <w:tmpl w:val="AA38C1C4"/>
    <w:lvl w:ilvl="0">
      <w:start w:val="3"/>
      <w:numFmt w:val="decimal"/>
      <w:lvlText w:val="%1."/>
      <w:lvlJc w:val="left"/>
      <w:pPr>
        <w:ind w:left="707" w:firstLine="0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7">
    <w:nsid w:val="2D2D56DF"/>
    <w:multiLevelType w:val="hybridMultilevel"/>
    <w:tmpl w:val="BECE6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2E5922"/>
    <w:multiLevelType w:val="multilevel"/>
    <w:tmpl w:val="778A7116"/>
    <w:lvl w:ilvl="0">
      <w:numFmt w:val="bullet"/>
      <w:lvlText w:val="o"/>
      <w:lvlJc w:val="left"/>
      <w:pPr>
        <w:ind w:left="720" w:hanging="360"/>
      </w:pPr>
      <w:rPr>
        <w:rFonts w:ascii="Courier New" w:hAnsi="Courier New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o"/>
      <w:lvlJc w:val="left"/>
      <w:pPr>
        <w:ind w:left="2160" w:hanging="360"/>
      </w:pPr>
      <w:rPr>
        <w:rFonts w:ascii="Courier New" w:hAnsi="Courier New"/>
        <w:sz w:val="20"/>
      </w:rPr>
    </w:lvl>
    <w:lvl w:ilvl="3">
      <w:numFmt w:val="bullet"/>
      <w:lvlText w:val="o"/>
      <w:lvlJc w:val="left"/>
      <w:pPr>
        <w:ind w:left="2880" w:hanging="360"/>
      </w:pPr>
      <w:rPr>
        <w:rFonts w:ascii="Courier New" w:hAnsi="Courier New"/>
        <w:sz w:val="20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  <w:sz w:val="20"/>
      </w:rPr>
    </w:lvl>
    <w:lvl w:ilvl="5">
      <w:numFmt w:val="bullet"/>
      <w:lvlText w:val="o"/>
      <w:lvlJc w:val="left"/>
      <w:pPr>
        <w:ind w:left="4320" w:hanging="360"/>
      </w:pPr>
      <w:rPr>
        <w:rFonts w:ascii="Courier New" w:hAnsi="Courier New"/>
        <w:sz w:val="20"/>
      </w:rPr>
    </w:lvl>
    <w:lvl w:ilvl="6">
      <w:numFmt w:val="bullet"/>
      <w:lvlText w:val="o"/>
      <w:lvlJc w:val="left"/>
      <w:pPr>
        <w:ind w:left="5040" w:hanging="360"/>
      </w:pPr>
      <w:rPr>
        <w:rFonts w:ascii="Courier New" w:hAnsi="Courier New"/>
        <w:sz w:val="20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  <w:sz w:val="20"/>
      </w:rPr>
    </w:lvl>
    <w:lvl w:ilvl="8">
      <w:numFmt w:val="bullet"/>
      <w:lvlText w:val="o"/>
      <w:lvlJc w:val="left"/>
      <w:pPr>
        <w:ind w:left="6480" w:hanging="360"/>
      </w:pPr>
      <w:rPr>
        <w:rFonts w:ascii="Courier New" w:hAnsi="Courier New"/>
        <w:sz w:val="20"/>
      </w:rPr>
    </w:lvl>
  </w:abstractNum>
  <w:abstractNum w:abstractNumId="19">
    <w:nsid w:val="3CDB5684"/>
    <w:multiLevelType w:val="multilevel"/>
    <w:tmpl w:val="B462922E"/>
    <w:lvl w:ilvl="0">
      <w:start w:val="3"/>
      <w:numFmt w:val="decimal"/>
      <w:lvlText w:val="%1."/>
      <w:lvlJc w:val="left"/>
      <w:pPr>
        <w:ind w:left="707" w:firstLine="0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20">
    <w:nsid w:val="3D1755F0"/>
    <w:multiLevelType w:val="multilevel"/>
    <w:tmpl w:val="3FC607C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1">
    <w:nsid w:val="3EBB5EFC"/>
    <w:multiLevelType w:val="multilevel"/>
    <w:tmpl w:val="42BA455A"/>
    <w:lvl w:ilvl="0">
      <w:numFmt w:val="bullet"/>
      <w:lvlText w:val="o"/>
      <w:lvlJc w:val="left"/>
      <w:pPr>
        <w:ind w:left="720" w:hanging="360"/>
      </w:pPr>
      <w:rPr>
        <w:rFonts w:ascii="Courier New" w:hAnsi="Courier New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o"/>
      <w:lvlJc w:val="left"/>
      <w:pPr>
        <w:ind w:left="2160" w:hanging="360"/>
      </w:pPr>
      <w:rPr>
        <w:rFonts w:ascii="Courier New" w:hAnsi="Courier New"/>
        <w:sz w:val="20"/>
      </w:rPr>
    </w:lvl>
    <w:lvl w:ilvl="3">
      <w:numFmt w:val="bullet"/>
      <w:lvlText w:val="o"/>
      <w:lvlJc w:val="left"/>
      <w:pPr>
        <w:ind w:left="2880" w:hanging="360"/>
      </w:pPr>
      <w:rPr>
        <w:rFonts w:ascii="Courier New" w:hAnsi="Courier New"/>
        <w:sz w:val="20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  <w:sz w:val="20"/>
      </w:rPr>
    </w:lvl>
    <w:lvl w:ilvl="5">
      <w:numFmt w:val="bullet"/>
      <w:lvlText w:val="o"/>
      <w:lvlJc w:val="left"/>
      <w:pPr>
        <w:ind w:left="4320" w:hanging="360"/>
      </w:pPr>
      <w:rPr>
        <w:rFonts w:ascii="Courier New" w:hAnsi="Courier New"/>
        <w:sz w:val="20"/>
      </w:rPr>
    </w:lvl>
    <w:lvl w:ilvl="6">
      <w:numFmt w:val="bullet"/>
      <w:lvlText w:val="o"/>
      <w:lvlJc w:val="left"/>
      <w:pPr>
        <w:ind w:left="5040" w:hanging="360"/>
      </w:pPr>
      <w:rPr>
        <w:rFonts w:ascii="Courier New" w:hAnsi="Courier New"/>
        <w:sz w:val="20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  <w:sz w:val="20"/>
      </w:rPr>
    </w:lvl>
    <w:lvl w:ilvl="8">
      <w:numFmt w:val="bullet"/>
      <w:lvlText w:val="o"/>
      <w:lvlJc w:val="left"/>
      <w:pPr>
        <w:ind w:left="6480" w:hanging="360"/>
      </w:pPr>
      <w:rPr>
        <w:rFonts w:ascii="Courier New" w:hAnsi="Courier New"/>
        <w:sz w:val="20"/>
      </w:rPr>
    </w:lvl>
  </w:abstractNum>
  <w:abstractNum w:abstractNumId="22">
    <w:nsid w:val="482D3B99"/>
    <w:multiLevelType w:val="multilevel"/>
    <w:tmpl w:val="23AE1998"/>
    <w:lvl w:ilvl="0">
      <w:numFmt w:val="bullet"/>
      <w:lvlText w:val="•"/>
      <w:lvlJc w:val="left"/>
      <w:pPr>
        <w:ind w:left="707" w:firstLine="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3">
    <w:nsid w:val="48B634BF"/>
    <w:multiLevelType w:val="multilevel"/>
    <w:tmpl w:val="6B10E402"/>
    <w:lvl w:ilvl="0">
      <w:numFmt w:val="bullet"/>
      <w:lvlText w:val="•"/>
      <w:lvlJc w:val="left"/>
      <w:pPr>
        <w:ind w:left="707" w:firstLine="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4">
    <w:nsid w:val="49F21672"/>
    <w:multiLevelType w:val="multilevel"/>
    <w:tmpl w:val="894EFE10"/>
    <w:lvl w:ilvl="0">
      <w:start w:val="3"/>
      <w:numFmt w:val="decimal"/>
      <w:lvlText w:val="%1."/>
      <w:lvlJc w:val="left"/>
      <w:pPr>
        <w:ind w:left="707" w:firstLine="0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25">
    <w:nsid w:val="540D31E0"/>
    <w:multiLevelType w:val="multilevel"/>
    <w:tmpl w:val="2BB05040"/>
    <w:lvl w:ilvl="0">
      <w:numFmt w:val="bullet"/>
      <w:lvlText w:val="o"/>
      <w:lvlJc w:val="left"/>
      <w:pPr>
        <w:ind w:left="720" w:hanging="360"/>
      </w:pPr>
      <w:rPr>
        <w:rFonts w:ascii="Courier New" w:hAnsi="Courier New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o"/>
      <w:lvlJc w:val="left"/>
      <w:pPr>
        <w:ind w:left="2160" w:hanging="360"/>
      </w:pPr>
      <w:rPr>
        <w:rFonts w:ascii="Courier New" w:hAnsi="Courier New"/>
        <w:sz w:val="20"/>
      </w:rPr>
    </w:lvl>
    <w:lvl w:ilvl="3">
      <w:numFmt w:val="bullet"/>
      <w:lvlText w:val="o"/>
      <w:lvlJc w:val="left"/>
      <w:pPr>
        <w:ind w:left="2880" w:hanging="360"/>
      </w:pPr>
      <w:rPr>
        <w:rFonts w:ascii="Courier New" w:hAnsi="Courier New"/>
        <w:sz w:val="20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  <w:sz w:val="20"/>
      </w:rPr>
    </w:lvl>
    <w:lvl w:ilvl="5">
      <w:numFmt w:val="bullet"/>
      <w:lvlText w:val="o"/>
      <w:lvlJc w:val="left"/>
      <w:pPr>
        <w:ind w:left="4320" w:hanging="360"/>
      </w:pPr>
      <w:rPr>
        <w:rFonts w:ascii="Courier New" w:hAnsi="Courier New"/>
        <w:sz w:val="20"/>
      </w:rPr>
    </w:lvl>
    <w:lvl w:ilvl="6">
      <w:numFmt w:val="bullet"/>
      <w:lvlText w:val="o"/>
      <w:lvlJc w:val="left"/>
      <w:pPr>
        <w:ind w:left="5040" w:hanging="360"/>
      </w:pPr>
      <w:rPr>
        <w:rFonts w:ascii="Courier New" w:hAnsi="Courier New"/>
        <w:sz w:val="20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  <w:sz w:val="20"/>
      </w:rPr>
    </w:lvl>
    <w:lvl w:ilvl="8">
      <w:numFmt w:val="bullet"/>
      <w:lvlText w:val="o"/>
      <w:lvlJc w:val="left"/>
      <w:pPr>
        <w:ind w:left="6480" w:hanging="360"/>
      </w:pPr>
      <w:rPr>
        <w:rFonts w:ascii="Courier New" w:hAnsi="Courier New"/>
        <w:sz w:val="20"/>
      </w:rPr>
    </w:lvl>
  </w:abstractNum>
  <w:abstractNum w:abstractNumId="26">
    <w:nsid w:val="57FA5A92"/>
    <w:multiLevelType w:val="multilevel"/>
    <w:tmpl w:val="CBBEBF5C"/>
    <w:lvl w:ilvl="0">
      <w:numFmt w:val="bullet"/>
      <w:lvlText w:val="•"/>
      <w:lvlJc w:val="left"/>
      <w:pPr>
        <w:ind w:left="707" w:firstLine="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7">
    <w:nsid w:val="5A646F47"/>
    <w:multiLevelType w:val="multilevel"/>
    <w:tmpl w:val="7C24EB90"/>
    <w:lvl w:ilvl="0">
      <w:numFmt w:val="bullet"/>
      <w:lvlText w:val="•"/>
      <w:lvlJc w:val="left"/>
      <w:pPr>
        <w:ind w:left="707" w:firstLine="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8">
    <w:nsid w:val="5E41372C"/>
    <w:multiLevelType w:val="multilevel"/>
    <w:tmpl w:val="99364B5E"/>
    <w:lvl w:ilvl="0">
      <w:numFmt w:val="bullet"/>
      <w:lvlText w:val="•"/>
      <w:lvlJc w:val="left"/>
      <w:pPr>
        <w:ind w:left="707" w:firstLine="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9">
    <w:nsid w:val="60334456"/>
    <w:multiLevelType w:val="multilevel"/>
    <w:tmpl w:val="BA54A6F6"/>
    <w:lvl w:ilvl="0">
      <w:numFmt w:val="bullet"/>
      <w:lvlText w:val="•"/>
      <w:lvlJc w:val="left"/>
      <w:pPr>
        <w:ind w:left="707" w:firstLine="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30">
    <w:nsid w:val="668B2293"/>
    <w:multiLevelType w:val="multilevel"/>
    <w:tmpl w:val="363600C0"/>
    <w:lvl w:ilvl="0">
      <w:numFmt w:val="bullet"/>
      <w:lvlText w:val="o"/>
      <w:lvlJc w:val="left"/>
      <w:pPr>
        <w:ind w:left="720" w:hanging="360"/>
      </w:pPr>
      <w:rPr>
        <w:rFonts w:ascii="Courier New" w:hAnsi="Courier New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o"/>
      <w:lvlJc w:val="left"/>
      <w:pPr>
        <w:ind w:left="2160" w:hanging="360"/>
      </w:pPr>
      <w:rPr>
        <w:rFonts w:ascii="Courier New" w:hAnsi="Courier New"/>
        <w:sz w:val="20"/>
      </w:rPr>
    </w:lvl>
    <w:lvl w:ilvl="3">
      <w:numFmt w:val="bullet"/>
      <w:lvlText w:val="o"/>
      <w:lvlJc w:val="left"/>
      <w:pPr>
        <w:ind w:left="2880" w:hanging="360"/>
      </w:pPr>
      <w:rPr>
        <w:rFonts w:ascii="Courier New" w:hAnsi="Courier New"/>
        <w:sz w:val="20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  <w:sz w:val="20"/>
      </w:rPr>
    </w:lvl>
    <w:lvl w:ilvl="5">
      <w:numFmt w:val="bullet"/>
      <w:lvlText w:val="o"/>
      <w:lvlJc w:val="left"/>
      <w:pPr>
        <w:ind w:left="4320" w:hanging="360"/>
      </w:pPr>
      <w:rPr>
        <w:rFonts w:ascii="Courier New" w:hAnsi="Courier New"/>
        <w:sz w:val="20"/>
      </w:rPr>
    </w:lvl>
    <w:lvl w:ilvl="6">
      <w:numFmt w:val="bullet"/>
      <w:lvlText w:val="o"/>
      <w:lvlJc w:val="left"/>
      <w:pPr>
        <w:ind w:left="5040" w:hanging="360"/>
      </w:pPr>
      <w:rPr>
        <w:rFonts w:ascii="Courier New" w:hAnsi="Courier New"/>
        <w:sz w:val="20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  <w:sz w:val="20"/>
      </w:rPr>
    </w:lvl>
    <w:lvl w:ilvl="8">
      <w:numFmt w:val="bullet"/>
      <w:lvlText w:val="o"/>
      <w:lvlJc w:val="left"/>
      <w:pPr>
        <w:ind w:left="6480" w:hanging="360"/>
      </w:pPr>
      <w:rPr>
        <w:rFonts w:ascii="Courier New" w:hAnsi="Courier New"/>
        <w:sz w:val="20"/>
      </w:rPr>
    </w:lvl>
  </w:abstractNum>
  <w:abstractNum w:abstractNumId="31">
    <w:nsid w:val="700C44E6"/>
    <w:multiLevelType w:val="multilevel"/>
    <w:tmpl w:val="E988C830"/>
    <w:lvl w:ilvl="0">
      <w:start w:val="3"/>
      <w:numFmt w:val="decimal"/>
      <w:lvlText w:val="%1."/>
      <w:lvlJc w:val="left"/>
      <w:pPr>
        <w:ind w:left="707" w:firstLine="0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32">
    <w:nsid w:val="708F6326"/>
    <w:multiLevelType w:val="multilevel"/>
    <w:tmpl w:val="FEC44094"/>
    <w:lvl w:ilvl="0">
      <w:numFmt w:val="bullet"/>
      <w:lvlText w:val="•"/>
      <w:lvlJc w:val="left"/>
      <w:pPr>
        <w:ind w:left="707" w:firstLine="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33">
    <w:nsid w:val="71260633"/>
    <w:multiLevelType w:val="multilevel"/>
    <w:tmpl w:val="FDA0A64A"/>
    <w:lvl w:ilvl="0">
      <w:numFmt w:val="bullet"/>
      <w:lvlText w:val="•"/>
      <w:lvlJc w:val="left"/>
      <w:pPr>
        <w:ind w:left="707" w:firstLine="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34">
    <w:nsid w:val="742508B4"/>
    <w:multiLevelType w:val="multilevel"/>
    <w:tmpl w:val="4932714A"/>
    <w:lvl w:ilvl="0">
      <w:numFmt w:val="bullet"/>
      <w:lvlText w:val="•"/>
      <w:lvlJc w:val="left"/>
      <w:pPr>
        <w:ind w:left="707" w:firstLine="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num w:numId="1">
    <w:abstractNumId w:val="15"/>
  </w:num>
  <w:num w:numId="2">
    <w:abstractNumId w:val="29"/>
  </w:num>
  <w:num w:numId="3">
    <w:abstractNumId w:val="28"/>
  </w:num>
  <w:num w:numId="4">
    <w:abstractNumId w:val="32"/>
  </w:num>
  <w:num w:numId="5">
    <w:abstractNumId w:val="34"/>
  </w:num>
  <w:num w:numId="6">
    <w:abstractNumId w:val="26"/>
  </w:num>
  <w:num w:numId="7">
    <w:abstractNumId w:val="27"/>
  </w:num>
  <w:num w:numId="8">
    <w:abstractNumId w:val="23"/>
  </w:num>
  <w:num w:numId="9">
    <w:abstractNumId w:val="31"/>
  </w:num>
  <w:num w:numId="10">
    <w:abstractNumId w:val="19"/>
  </w:num>
  <w:num w:numId="11">
    <w:abstractNumId w:val="16"/>
  </w:num>
  <w:num w:numId="12">
    <w:abstractNumId w:val="9"/>
  </w:num>
  <w:num w:numId="13">
    <w:abstractNumId w:val="24"/>
  </w:num>
  <w:num w:numId="14">
    <w:abstractNumId w:val="13"/>
  </w:num>
  <w:num w:numId="15">
    <w:abstractNumId w:val="22"/>
  </w:num>
  <w:num w:numId="16">
    <w:abstractNumId w:val="10"/>
  </w:num>
  <w:num w:numId="17">
    <w:abstractNumId w:val="33"/>
  </w:num>
  <w:num w:numId="18">
    <w:abstractNumId w:val="0"/>
  </w:num>
  <w:num w:numId="19">
    <w:abstractNumId w:val="8"/>
  </w:num>
  <w:num w:numId="20">
    <w:abstractNumId w:val="11"/>
  </w:num>
  <w:num w:numId="21">
    <w:abstractNumId w:val="25"/>
  </w:num>
  <w:num w:numId="22">
    <w:abstractNumId w:val="12"/>
  </w:num>
  <w:num w:numId="23">
    <w:abstractNumId w:val="21"/>
  </w:num>
  <w:num w:numId="24">
    <w:abstractNumId w:val="3"/>
  </w:num>
  <w:num w:numId="25">
    <w:abstractNumId w:val="18"/>
  </w:num>
  <w:num w:numId="26">
    <w:abstractNumId w:val="30"/>
  </w:num>
  <w:num w:numId="27">
    <w:abstractNumId w:val="7"/>
  </w:num>
  <w:num w:numId="28">
    <w:abstractNumId w:val="5"/>
  </w:num>
  <w:num w:numId="29">
    <w:abstractNumId w:val="14"/>
  </w:num>
  <w:num w:numId="30">
    <w:abstractNumId w:val="1"/>
  </w:num>
  <w:num w:numId="31">
    <w:abstractNumId w:val="20"/>
  </w:num>
  <w:num w:numId="32">
    <w:abstractNumId w:val="6"/>
  </w:num>
  <w:num w:numId="33">
    <w:abstractNumId w:val="4"/>
  </w:num>
  <w:num w:numId="34">
    <w:abstractNumId w:val="2"/>
  </w:num>
  <w:num w:numId="3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5046"/>
    <w:rsid w:val="000B22B1"/>
    <w:rsid w:val="00133DA0"/>
    <w:rsid w:val="00195046"/>
    <w:rsid w:val="002D65E1"/>
    <w:rsid w:val="00401641"/>
    <w:rsid w:val="00431D9E"/>
    <w:rsid w:val="006800BA"/>
    <w:rsid w:val="007805FD"/>
    <w:rsid w:val="009B5579"/>
    <w:rsid w:val="00A84CE4"/>
    <w:rsid w:val="00B1690C"/>
    <w:rsid w:val="00BB081E"/>
    <w:rsid w:val="00C62D82"/>
    <w:rsid w:val="00CE5B96"/>
    <w:rsid w:val="00DE1B36"/>
    <w:rsid w:val="00E51D2A"/>
    <w:rsid w:val="00F13D5D"/>
    <w:rsid w:val="00FA7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950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1">
    <w:name w:val="heading 1"/>
    <w:basedOn w:val="a"/>
    <w:link w:val="10"/>
    <w:rsid w:val="00195046"/>
    <w:pPr>
      <w:widowControl/>
      <w:suppressAutoHyphens w:val="0"/>
      <w:spacing w:before="100" w:after="100"/>
      <w:textAlignment w:val="auto"/>
      <w:outlineLvl w:val="0"/>
    </w:pPr>
    <w:rPr>
      <w:rFonts w:eastAsia="Times New Roman" w:cs="Times New Roman"/>
      <w:b/>
      <w:bCs/>
      <w:sz w:val="48"/>
      <w:szCs w:val="48"/>
      <w:lang w:val="ru-RU" w:eastAsia="ru-RU" w:bidi="ar-SA"/>
    </w:rPr>
  </w:style>
  <w:style w:type="paragraph" w:styleId="2">
    <w:name w:val="heading 2"/>
    <w:basedOn w:val="a"/>
    <w:link w:val="20"/>
    <w:rsid w:val="00195046"/>
    <w:pPr>
      <w:widowControl/>
      <w:suppressAutoHyphens w:val="0"/>
      <w:spacing w:before="100" w:after="100"/>
      <w:textAlignment w:val="auto"/>
      <w:outlineLvl w:val="1"/>
    </w:pPr>
    <w:rPr>
      <w:rFonts w:eastAsia="Times New Roman" w:cs="Times New Roman"/>
      <w:b/>
      <w:bCs/>
      <w:kern w:val="0"/>
      <w:sz w:val="36"/>
      <w:szCs w:val="3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5046"/>
    <w:rPr>
      <w:rFonts w:ascii="Times New Roman" w:eastAsia="Times New Roman" w:hAnsi="Times New Roman" w:cs="Times New Roman"/>
      <w:b/>
      <w:bCs/>
      <w:kern w:val="3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1950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andard">
    <w:name w:val="Standard"/>
    <w:rsid w:val="001950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Heading">
    <w:name w:val="Heading"/>
    <w:basedOn w:val="Standard"/>
    <w:next w:val="Textbody"/>
    <w:rsid w:val="0019504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195046"/>
    <w:pPr>
      <w:spacing w:after="120"/>
    </w:pPr>
  </w:style>
  <w:style w:type="paragraph" w:styleId="a3">
    <w:name w:val="List"/>
    <w:basedOn w:val="Textbody"/>
    <w:rsid w:val="00195046"/>
  </w:style>
  <w:style w:type="paragraph" w:customStyle="1" w:styleId="Caption">
    <w:name w:val="Caption"/>
    <w:basedOn w:val="Standard"/>
    <w:rsid w:val="0019504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195046"/>
    <w:pPr>
      <w:suppressLineNumbers/>
    </w:pPr>
  </w:style>
  <w:style w:type="character" w:customStyle="1" w:styleId="BulletSymbols">
    <w:name w:val="Bullet Symbols"/>
    <w:rsid w:val="00195046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195046"/>
  </w:style>
  <w:style w:type="character" w:customStyle="1" w:styleId="b-share-form-button">
    <w:name w:val="b-share-form-button"/>
    <w:basedOn w:val="a0"/>
    <w:rsid w:val="00195046"/>
  </w:style>
  <w:style w:type="paragraph" w:customStyle="1" w:styleId="date">
    <w:name w:val="date"/>
    <w:basedOn w:val="a"/>
    <w:rsid w:val="00195046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styleId="a4">
    <w:name w:val="Normal (Web)"/>
    <w:basedOn w:val="a"/>
    <w:uiPriority w:val="99"/>
    <w:rsid w:val="00195046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apple-converted-space">
    <w:name w:val="apple-converted-space"/>
    <w:basedOn w:val="a0"/>
    <w:rsid w:val="00195046"/>
  </w:style>
  <w:style w:type="character" w:styleId="a5">
    <w:name w:val="Strong"/>
    <w:basedOn w:val="a0"/>
    <w:rsid w:val="00195046"/>
    <w:rPr>
      <w:b/>
      <w:bCs/>
    </w:rPr>
  </w:style>
  <w:style w:type="paragraph" w:styleId="a6">
    <w:name w:val="List Paragraph"/>
    <w:basedOn w:val="a"/>
    <w:uiPriority w:val="99"/>
    <w:qFormat/>
    <w:rsid w:val="0019504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D65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D65E1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9">
    <w:name w:val="footer"/>
    <w:basedOn w:val="a"/>
    <w:link w:val="aa"/>
    <w:uiPriority w:val="99"/>
    <w:semiHidden/>
    <w:unhideWhenUsed/>
    <w:rsid w:val="002D65E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D65E1"/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8</Pages>
  <Words>1730</Words>
  <Characters>9861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УЧИТЕЛЬСКАЯ</cp:lastModifiedBy>
  <cp:revision>8</cp:revision>
  <cp:lastPrinted>2019-11-27T10:18:00Z</cp:lastPrinted>
  <dcterms:created xsi:type="dcterms:W3CDTF">2016-09-05T18:06:00Z</dcterms:created>
  <dcterms:modified xsi:type="dcterms:W3CDTF">2019-11-27T10:23:00Z</dcterms:modified>
</cp:coreProperties>
</file>