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52" w:rsidRDefault="00511F52" w:rsidP="00511F52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742305" cy="7900361"/>
            <wp:effectExtent l="19050" t="0" r="0" b="0"/>
            <wp:docPr id="1" name="Рисунок 1" descr="C:\Users\Цифровая среда\Desktop\ПРОГРАММЫ 25-26\тит лист 3\разг о важ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разг о важ 1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790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F52" w:rsidRDefault="00511F52" w:rsidP="006D63D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Start w:id="0" w:name="977e8cb5-c7f0-43a8-8960-28087a52ec87"/>
      <w:bookmarkEnd w:id="0"/>
      <w:r>
        <w:rPr>
          <w:rFonts w:ascii="Times New Roman" w:hAnsi="Times New Roman"/>
          <w:b/>
          <w:color w:val="333333"/>
          <w:sz w:val="28"/>
        </w:rPr>
        <w:t xml:space="preserve"> </w:t>
      </w: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Администрация Пудожского муниципального района</w:t>
      </w:r>
      <w:bookmarkStart w:id="1" w:name="383c08e7-9dc1-4d03-9f30-38a26df2b8ec"/>
      <w:bookmarkEnd w:id="1"/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п. Кубово</w:t>
      </w:r>
    </w:p>
    <w:p w:rsidR="006D63DD" w:rsidRDefault="006D63DD" w:rsidP="006D63DD">
      <w:pPr>
        <w:spacing w:after="0" w:line="408" w:lineRule="auto"/>
        <w:ind w:left="120"/>
        <w:jc w:val="center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tbl>
      <w:tblPr>
        <w:tblW w:w="0" w:type="auto"/>
        <w:tblLook w:val="04A0"/>
      </w:tblPr>
      <w:tblGrid>
        <w:gridCol w:w="3097"/>
        <w:gridCol w:w="3054"/>
        <w:gridCol w:w="3108"/>
      </w:tblGrid>
      <w:tr w:rsidR="006D63DD" w:rsidTr="006D63DD">
        <w:tc>
          <w:tcPr>
            <w:tcW w:w="3114" w:type="dxa"/>
          </w:tcPr>
          <w:p w:rsidR="006D63DD" w:rsidRDefault="006D63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РАССМОТРЕНА</w:t>
            </w:r>
          </w:p>
          <w:p w:rsidR="006D63DD" w:rsidRDefault="006D63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 протокол №1</w:t>
            </w:r>
          </w:p>
          <w:p w:rsidR="006D63DD" w:rsidRDefault="006D63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29 августа 2025г.</w:t>
            </w:r>
          </w:p>
          <w:p w:rsidR="006D63DD" w:rsidRDefault="006D63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6D63DD" w:rsidRDefault="006D63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hideMark/>
          </w:tcPr>
          <w:p w:rsidR="006D63DD" w:rsidRDefault="006D63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6D63DD" w:rsidRDefault="006D63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Директор__________</w:t>
            </w:r>
          </w:p>
          <w:p w:rsidR="006D63DD" w:rsidRDefault="006D63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</w:p>
          <w:p w:rsidR="006D63DD" w:rsidRDefault="006D63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02 сентября 2025г</w:t>
            </w:r>
          </w:p>
        </w:tc>
      </w:tr>
    </w:tbl>
    <w:p w:rsidR="006D63DD" w:rsidRDefault="006D63DD" w:rsidP="006D63DD">
      <w:pPr>
        <w:spacing w:after="0"/>
        <w:ind w:left="120"/>
        <w:rPr>
          <w:lang w:eastAsia="en-US"/>
        </w:rPr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/>
        <w:ind w:left="120"/>
      </w:pP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 КУРСА ВНЕУРОЧНОЙ ДЕЯТЕЛЬНОСТИ</w:t>
      </w: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9444441)</w:t>
      </w: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Разговоры о важном</w:t>
      </w:r>
      <w:bookmarkStart w:id="2" w:name="970c2c68-1e36-4960-bcb8-7221dc098791"/>
      <w:bookmarkEnd w:id="2"/>
    </w:p>
    <w:p w:rsidR="006D63DD" w:rsidRDefault="006D63DD" w:rsidP="006D63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3" w:name="31565a10-248e-4172-9c92-08c9b6556b67"/>
      <w:r>
        <w:rPr>
          <w:rFonts w:ascii="Times New Roman" w:hAnsi="Times New Roman"/>
          <w:color w:val="000000"/>
          <w:sz w:val="28"/>
        </w:rPr>
        <w:t>1-4</w:t>
      </w:r>
      <w:bookmarkEnd w:id="3"/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6D63DD" w:rsidRDefault="006D63DD" w:rsidP="006D63DD">
      <w:pPr>
        <w:spacing w:after="0"/>
        <w:ind w:left="120"/>
        <w:jc w:val="center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  <w:lang w:val="en-US"/>
        </w:rPr>
      </w:pPr>
      <w:bookmarkStart w:id="4" w:name="f66a1026-5dea-45ac-b054-d2c19bbbe924"/>
      <w:r w:rsidRPr="00511F52">
        <w:rPr>
          <w:rFonts w:asciiTheme="minorHAnsi" w:eastAsiaTheme="minorEastAsia" w:hAnsiTheme="minorHAnsi" w:cstheme="minorBidi"/>
          <w:color w:val="auto"/>
          <w:sz w:val="22"/>
          <w:szCs w:val="22"/>
          <w:bdr w:val="none" w:sz="0" w:space="0" w:color="auto"/>
          <w:shd w:val="clear" w:color="auto" w:fill="auto"/>
        </w:rPr>
        <w:t xml:space="preserve">                                                                                        </w:t>
      </w:r>
      <w:r w:rsidR="006D63DD">
        <w:rPr>
          <w:b/>
        </w:rPr>
        <w:t>п.Кубово</w:t>
      </w:r>
      <w:bookmarkEnd w:id="4"/>
      <w:r w:rsidR="006D63DD">
        <w:rPr>
          <w:b/>
        </w:rPr>
        <w:t xml:space="preserve"> 2025</w:t>
      </w:r>
      <w:bookmarkStart w:id="5" w:name="2c2f9892-2ac5-49bc-9474-208f7a1b8d2b"/>
      <w:bookmarkEnd w:id="5"/>
      <w:r>
        <w:rPr>
          <w:b/>
          <w:bCs/>
        </w:rPr>
        <w:t xml:space="preserve">                    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263408">
        <w:rPr>
          <w:b/>
          <w:bCs/>
        </w:rPr>
        <w:lastRenderedPageBreak/>
        <w:t>ПОЯСНИТЕЛЬНАЯ ЗАПИСКА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b/>
          <w:bCs/>
        </w:rPr>
        <w:t>А</w:t>
      </w:r>
      <w:r>
        <w:rPr>
          <w:b/>
          <w:bCs/>
          <w:color w:val="231F20"/>
          <w:u w:color="231F20"/>
        </w:rPr>
        <w:t>ктуальность и назначение программы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Программа курса внеурочной деятельности«Разговоры о важном»(далее— программа)разработанавсоответствиистребованиямифедеральныхгосударственныхобразовательныхстандартовначальногообщего,основногообщегои среднегообщегообразования,ориентировананаобеспечениеиндивидуальных потребностейобучающихсяинаправленанадостижениепланируемыхрезультатов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  <w:sectPr w:rsidR="004B0690">
          <w:headerReference w:type="default" r:id="rId8"/>
          <w:pgSz w:w="11900" w:h="16380"/>
          <w:pgMar w:top="1440" w:right="1440" w:bottom="1440" w:left="1417" w:header="720" w:footer="720" w:gutter="0"/>
          <w:cols w:space="720"/>
        </w:sect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Задачей педагога, работающего по программе, является развитие у обучающегосяценностногоотношениякРодине,природе,человеку,культуре,знаниям, здоровью, сохранение и укрепление традиционных российских духовно-нравственных ценностей.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Педагог помогает обучающемуся: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В формировании его российской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идентичности;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В формировании интереса к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познанию;</w:t>
      </w:r>
    </w:p>
    <w:p w:rsidR="004B0690" w:rsidRDefault="004B0690" w:rsidP="004B0690">
      <w:pPr>
        <w:pStyle w:val="a8"/>
        <w:widowControl w:val="0"/>
        <w:numPr>
          <w:ilvl w:val="0"/>
          <w:numId w:val="3"/>
        </w:numPr>
        <w:spacing w:before="0" w:line="240" w:lineRule="auto"/>
        <w:ind w:right="196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 формированииосознанногоотношенияксвоимправамисвободамиуважительного отношения к правам и свободам других;</w:t>
      </w:r>
    </w:p>
    <w:p w:rsidR="004B0690" w:rsidRDefault="004B0690" w:rsidP="004B0690">
      <w:pPr>
        <w:pStyle w:val="a8"/>
        <w:widowControl w:val="0"/>
        <w:numPr>
          <w:ilvl w:val="0"/>
          <w:numId w:val="3"/>
        </w:numPr>
        <w:spacing w:before="0" w:line="240" w:lineRule="auto"/>
        <w:ind w:right="197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 выстраивании собственного поведения с позиции нравственных и правовых норм;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 создании мотивации для участия в социально значимой деятельности;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в развитии у школьников общекультурной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компетентности;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 развитии умения принимать осознанные решения и делать выбор;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в осознании своего места в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обществе;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 познании себя, своих мотивов, устремлений, склонностей;</w:t>
      </w:r>
    </w:p>
    <w:p w:rsidR="004B0690" w:rsidRDefault="004B0690" w:rsidP="004B0690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в формировании и готовности к личностному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самоопределению.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Нормативно-правовуюосновурабочейпрограммыкурсавнеурочнойдеятельности«Разговорыоважном»составляютследующиедокументы:</w:t>
      </w:r>
    </w:p>
    <w:p w:rsidR="004B0690" w:rsidRDefault="004B0690" w:rsidP="004B0690">
      <w:pPr>
        <w:pStyle w:val="a8"/>
        <w:widowControl w:val="0"/>
        <w:numPr>
          <w:ilvl w:val="0"/>
          <w:numId w:val="5"/>
        </w:numPr>
        <w:spacing w:before="0" w:line="240" w:lineRule="auto"/>
        <w:ind w:right="129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Федеральныйзаконот29.12.2012№273-ФЗ«Об образовании в Российской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Федерации».</w:t>
      </w:r>
    </w:p>
    <w:p w:rsidR="004B0690" w:rsidRDefault="004B0690" w:rsidP="004B0690">
      <w:pPr>
        <w:pStyle w:val="a8"/>
        <w:widowControl w:val="0"/>
        <w:numPr>
          <w:ilvl w:val="0"/>
          <w:numId w:val="6"/>
        </w:numPr>
        <w:spacing w:before="0" w:line="240" w:lineRule="auto"/>
        <w:ind w:right="129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Указ ПрезидентаРоссийскойФедерацииот02.07.2021№400«О Стратегии национальной безопасности Российской Федерации».</w:t>
      </w:r>
    </w:p>
    <w:p w:rsidR="004B0690" w:rsidRDefault="004B0690" w:rsidP="004B0690">
      <w:pPr>
        <w:pStyle w:val="a8"/>
        <w:widowControl w:val="0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4"/>
          <w:sz w:val="28"/>
          <w:szCs w:val="28"/>
          <w:u w:color="231F20"/>
        </w:rPr>
        <w:t>Указ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Президента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Российской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Федерации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>от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09.11.2022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>№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>809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«ОбутвержденииОсновгосударственнойполитикипосохранениюиукреплению традиционных российских духовно-нравственных ценностей».</w:t>
      </w:r>
    </w:p>
    <w:p w:rsidR="004B0690" w:rsidRDefault="004B0690" w:rsidP="004B0690">
      <w:pPr>
        <w:pStyle w:val="a8"/>
        <w:widowControl w:val="0"/>
        <w:numPr>
          <w:ilvl w:val="0"/>
          <w:numId w:val="8"/>
        </w:numPr>
        <w:spacing w:before="0" w:line="240" w:lineRule="auto"/>
        <w:ind w:right="12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РаспоряжениеПравительстваРоссийскойФедерацииот29.04.2015№996-р «Об утверждении Стратегии развития воспитания на период до 2025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года».</w:t>
      </w:r>
    </w:p>
    <w:p w:rsidR="004B0690" w:rsidRDefault="004B0690" w:rsidP="004B0690">
      <w:pPr>
        <w:pStyle w:val="a8"/>
        <w:widowControl w:val="0"/>
        <w:numPr>
          <w:ilvl w:val="0"/>
          <w:numId w:val="9"/>
        </w:numPr>
        <w:spacing w:before="0" w:line="240" w:lineRule="auto"/>
        <w:ind w:right="12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ПриказМинпросвещенияРоссииот31.05.2021№286«Обутверждениифедерального государственного образовательного стандарта начального общего 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0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ПриказМинпросвещенияРоссииот31.05.2021№287«Обутверждениифедерального государственного образовательного стандарта основного общего 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1"/>
        </w:numPr>
        <w:spacing w:before="0" w:line="240" w:lineRule="auto"/>
        <w:ind w:right="19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Приказ Минобрнауки России от 17.05.2012 № 413 «Об утверждении федерального государственного образовательного стандарта среднего общего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2"/>
        </w:numPr>
        <w:spacing w:before="0" w:line="240" w:lineRule="auto"/>
        <w:ind w:right="19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ПриказМинпросвещенияРоссииот18.05.2023№372«Обутверждениифе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деральнойобразовательнойпрограммыначальногообщегообразования».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0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ПриказМинпросвещенияРоссииот18.05.2023№370«Обутверждениифе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 образовательной программы основного общего 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3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ПриказМинпросвещенияРоссииот18.05.2023№371«Обутверждениифе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 образовательной программы среднего общего образования».</w:t>
      </w:r>
    </w:p>
    <w:p w:rsidR="004B0690" w:rsidRDefault="004B0690" w:rsidP="004B0690">
      <w:pPr>
        <w:pStyle w:val="a8"/>
        <w:widowControl w:val="0"/>
        <w:numPr>
          <w:ilvl w:val="0"/>
          <w:numId w:val="13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ПисьмоМинпросвещенияРоссииот18.02.2025№06-221«Онаправлении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Занятия по программе проводятся в формах, соответствующих возрастным особенностямобучающихсяипозволяющихимвырабатыватьсобственнуюмировоззренческую позицию по обсуждаемым темам (например, познавательные беседы,деловыеигры,викторины,интервью,блиц-опросыит.д.).Следуетотметить, что внеурочные занятия входят в общую систему воспитательной работы образовательнойорганизации,поэтомутематикаисодержаниедолжныобеспечить реализацию их назначения и целей. Это позволяет на практике соединить учебнуюивоспитательнуюдеятельностьпедагога,ориентироватьеёнетолько наинтеллектуальное,ноинанравственное,социальноеразвитиеребёнка.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9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Многиетемывнеурочныхзанятийвыходятзарамкисодержания,изучаемого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Наличие сценариев внеурочных занятий не означает формального следованияим.Приреализациисодержаниязанятия,котороепредлагаетсявсценарии,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потребности.Принеобходимости,исходяизстатусасемейобучающихся,целесообразно уточнить(изменить,скорректировать)итворческиезадания,выполнятькоторые предлагаетсявместесродителями,другимичленамисемьи.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каждого; используя разныеформы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по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классам,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где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проходит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тематическая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часть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занятия.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Приподготовкекзанятиюучительдолженвнимательноознакомитьсясосценарием и методическими комментариями к нему. Необходимо обратить вниманиенатриструктурныечастисценария:перваячасть—мотивационная,вторая часть—основная,третья</w:t>
      </w:r>
      <w:r w:rsidRPr="004B0690">
        <w:rPr>
          <w:rFonts w:cs="Arial Unicode MS"/>
          <w:color w:val="231F20"/>
          <w:sz w:val="28"/>
          <w:szCs w:val="28"/>
          <w:u w:color="231F20"/>
          <w:shd w:val="nil"/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часть—заключительная.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Цель мотивационной части занятия — знакомство обучающихся с темой занятия,выдвижениемотиваегопроведения.Этачастьобычноначинаетсяс просмотравидеоматериала,оценкакоторогоявляетсявведениемв дальнейшую содержательную часть занятия.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разнообразныхзаданий),игровой(дидактическаяиролеваяигра), творческой (обсуждение воображаемых ситуаций, художественноетворчество).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Взаключительнойчастиподводятсяитогизанятия.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Pr="00263408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  <w:r w:rsidRPr="00263408">
        <w:rPr>
          <w:b/>
          <w:bCs/>
        </w:rPr>
        <w:t>СОДЕРЖАНИЕ КУРСА ВНЕУРОЧНОЙ ДЕЯТЕЛЬНОСТИ</w:t>
      </w:r>
    </w:p>
    <w:p w:rsidR="004B0690" w:rsidRPr="00263408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  <w:r w:rsidRPr="00263408">
        <w:rPr>
          <w:b/>
          <w:bCs/>
        </w:rPr>
        <w:t>СРЕДНЕЕ ОБЩЕЕ ОБРАЗОВАНИЕ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Зачемчеловекуучиться?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Обучение—важныйпроцессразвитиячеловека. Роль знаний в развитии личности и общества. Влияние цифровых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технологий на приобретение знаний. Развитие навыков работы в команде, уважения разныхмнений,разрешенияконфликтовиэмпатиивходешкольногообразования.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Русский язык в эпоху цифровых технологий.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письменнойречиподвлияниемцифровойсреды.Грамотная,логичнаяипонятнаяречь—признакобразованногочеловекаизалогуспехавбудущем.Правила использования стилей речи в современной коммуникации.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Цифровой суверенитет страны.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Мирный атом. День работника атомной промышленности.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О творчестве. Ко Дню музыки.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Чтотакоеуважение?КоДнюучителя.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Уважение—этопониманиебезусловной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lastRenderedPageBreak/>
        <w:t>Какпонятьдругдругаразнымпоколениям?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Семьякакценностьвжизни каждого человека, основа любого общества. Формирование общих семейных ценностей—залогвзаимопониманиявсемье.Преодолениеконфликтовипроблем в общении за счет взаимоуважения и обмена опытом.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О городах России. Ко Дню народного единства.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8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Общество безграничных возможностей.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Общество — совокупность разных людей,отличныхдруготдруга,ноимеющихединыепотребностивлюбви,уважении,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Селекция и генетика. К 170-летию И. В. Мичурина.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Как решать конфликты и справляться с трудностями. Ко Дню психолога.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Конфликтыитрудности—естественныйэлементразвитияобществаикаждого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Профессия — жизнь спасать.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отношение ксвоей и чужой жизни, правила безопасности.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Домашние питомцы. Всемирный день питомца.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Роль домашних питомцев в жизни человека. Ответственность, забота и бережное отношение к питомцам. Всемирныйденьпитомцаобъединяетлюдейвсейпланетыдляукрепленияценностей дружбы и заботы о животных. Как соблюдать безопасность при общении с животными?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Россия — страна победителей. Ко Дню Героев Отечества.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Отечества—выражениеблагодарности,признательностииуважениязасамоотверженность и мужество.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Закон и справедливость. Ко Дню Конституции.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духовно-нравственныхценностейроссийскогообщества.Знаниезаконовстраны как прямая обязанность каждого гражданина России. Какие права и обязанности есть у детей?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Совесть внутри нас.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Календарь полезных дел. Новогоднее занятие.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Зимние каникулы — это времянетолькодлясемейногодоcугаиотдыха,ноидобрыхдел.Чемзанятьсяна каникулах, чтобы провести время с пользой: составление календаря. НовогодниетрадициинародовРоссии.Подарки,созданиеатмосферыновогоднейсказки для своих родных и близких.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Как создают мультфильмы? Мультипликация, анимация.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большой команды профессионалов. Современная мультипликация, профессии этой сферы.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Музейное дело. 170 лет Третьяковской галерее.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всемирногодостояния.Почемуважнопосещатьмузеи?Профессиивсферемузейного дела. Как создавать и развивать школьный музей?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Каксоздаватьсвойбизнес?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Бизнес—ответственныйвыборчеловека,возможность реализовать свою мечту и принести пользу обществу. Современные предприниматели и их возможности в развитии отечественной экономикии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Есть ли у знания границы? Ко Дню науки.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Слушать, слышать и договариваться. Кто такие дипломаты?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Геройссоседнегодвора.РегиональныйуроккоДнюзащитникаОтечества.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lastRenderedPageBreak/>
        <w:t xml:space="preserve">День наставника.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профессиональномразвитииличности.Знаменитыероссиянеиихнаставники.К.Д. Ушинский как основоположник научной педагогики в России. Как найти наставника?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8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Всемирныйденьпоэзии.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Поэзиякакчастьлитературногонаследиястраны. Русскаялитература—настоящийкультурныйфеномен.Русскихклассиковлюбят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Большой.Закулисами.250летБольшомутеатруи150летСоюзутеатральныхдеятелейРоссии.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Российскаядраматургия,операибалет—частьмировогонаследия.Театр—целаясемьяразныхпрофессий:декораторы,костюмеры,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</w:t>
      </w:r>
      <w:r>
        <w:rPr>
          <w:rFonts w:cs="Arial Unicode MS"/>
          <w:color w:val="231F20"/>
          <w:spacing w:val="-2"/>
          <w:sz w:val="28"/>
          <w:szCs w:val="28"/>
          <w:u w:color="231F20"/>
          <w:shd w:val="nil"/>
        </w:rPr>
        <w:t>России.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Как справляться с волнением?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Волнениекакестественноесостояниечеловека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65 лет триумфа. Ко Дню космонавтики.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устроенсовременныйкосмодром?Трудконструкторов,инженеров,летчиков и других специалистов открывает для страны и всего человечества новые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горизонты.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Как мусор получает «вторую жизнь»? Технологии переработки.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Состояние планеты—личнаяответственностькаждогочеловека.Почемуобэкологиидолжен заботиться каждый человек? Неосознанное потребление как причина ростамусора.Климатическиеизменения,загрязнениеокружающейсреды.Развитие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 xml:space="preserve">Что значит работать в команде? Сила команды. Ко Дню труда.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Команда — это друзья и единомышленники, где каждый вносит свой значимый вклад в общееделоипомогаетдобитьсяуспеха.Развитиеуменияслышатьдругдруга и трудиться сообща, разделять успех ивместепереживатьнеудачу.Примеры коллективной работы в истории страны.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Песниовойне.КоДнюПобеды.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Военныепесникакспособотраженияистории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shd w:val="nil"/>
        </w:rPr>
        <w:t>Ценности,которыенасобъединяют.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Занятиепроходитпоитогамвсехзанятий года. Ценности — это ориентир, который помогает поступать правильно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4B0690" w:rsidRPr="00263408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</w:pPr>
      <w:r>
        <w:rPr>
          <w:rFonts w:ascii="Arial Unicode MS" w:hAnsi="Arial Unicode MS" w:cs="Arial Unicode MS"/>
          <w:color w:val="000000"/>
          <w:sz w:val="28"/>
          <w:szCs w:val="28"/>
          <w:u w:color="000000"/>
          <w:shd w:val="nil"/>
        </w:rPr>
        <w:br w:type="page"/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263408">
        <w:rPr>
          <w:b/>
          <w:bCs/>
        </w:rPr>
        <w:lastRenderedPageBreak/>
        <w:t>ПЛАНИРУЕМЫЕ РЕЗУЛЬТАТЫ</w:t>
      </w:r>
      <w:r w:rsidRPr="00263408">
        <w:rPr>
          <w:b/>
          <w:bCs/>
        </w:rPr>
        <w:tab/>
        <w:t>ОСВОЕНИЯ КУРСА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 w:rsidRPr="00263408">
        <w:t>З</w:t>
      </w:r>
      <w:r>
        <w:rPr>
          <w:color w:val="231F20"/>
          <w:u w:color="231F20"/>
        </w:rPr>
        <w:t>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263408">
        <w:rPr>
          <w:b/>
          <w:bCs/>
        </w:rPr>
        <w:t>ЛИЧНОСТНЫЕ РЕЗУЛЬТАТЫ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>
        <w:rPr>
          <w:i/>
          <w:iCs/>
        </w:rPr>
        <w:t>В сфере гражданского воспитания:</w:t>
      </w:r>
      <w: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>Всферепатриотическоговоспитания:</w:t>
      </w:r>
      <w:r>
        <w:rPr>
          <w:color w:val="231F20"/>
          <w:u w:color="231F20"/>
        </w:rPr>
        <w:t>осознаниероссийскойгражданской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природномунаследию,памятникам,традициямразныхнародов,проживающих в родной стране.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духовно-нравственного воспитания: </w:t>
      </w:r>
      <w:r>
        <w:rPr>
          <w:color w:val="231F20"/>
          <w:u w:color="231F20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эстетического воспитания: </w:t>
      </w:r>
      <w:r>
        <w:rPr>
          <w:color w:val="231F20"/>
          <w:u w:color="231F20"/>
        </w:rPr>
        <w:t>восприимчивость к разным видам искусства,традициямитворчествусвоегоидругихнародов,пониманиеэмоциональноговоздействияискусства;осознаниеважностихудожественнойкультуры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>В сфере физического воспитания:</w:t>
      </w:r>
      <w:r>
        <w:rPr>
          <w:color w:val="231F20"/>
          <w:u w:color="231F20"/>
        </w:rPr>
        <w:t xml:space="preserve">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</w:t>
      </w:r>
      <w:r>
        <w:rPr>
          <w:color w:val="231F20"/>
          <w:u w:color="231F20"/>
        </w:rPr>
        <w:lastRenderedPageBreak/>
        <w:t>цели; умение принимать себя и других, не осуждая; умение осознавать своё эмоциональное состояние и эмоциональноесостояниедругих,умениеуправлятьсобственнымэмоциональным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трудового воспитания: </w:t>
      </w:r>
      <w:r>
        <w:rPr>
          <w:color w:val="231F20"/>
          <w:u w:color="231F20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В сфере экологического воспитания: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В сфере ценности научного познания: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освоение обучающимися социального опыта, основных социальныхролей,соответствующихведущейдеятельностивозраста,нормиправил общественного поведения, форм социальной жизни в группах и сообществах, включаясемью,группы,сформированныепопрофессиональнойдеятельности, а также в рамках социального взаимодействия с людьми из другой культурной среды,открытостьопытуизнаниямдругих;повышениеуровнясвоейкомпетен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компетентностей,планироватьсвоёразвитие;развитиеуменийанализироватьи выявлятьвзаимосвязиприроды,обществаиэкономики;развитиеуменияоцениватьсвоидействиясучётомвлияниянаокружающуюсреду,достиженияцелей и преодоления вызовов, возможных глобальных последствий.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263408">
        <w:rPr>
          <w:b/>
          <w:bCs/>
        </w:rPr>
        <w:t>МЕТАПРЕДМЕТНЫЕ РЕЗУЛЬТАТЫ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 w:rsidRPr="00263408">
        <w:rPr>
          <w:i/>
          <w:iCs/>
        </w:rPr>
        <w:t>В</w:t>
      </w:r>
      <w:r>
        <w:rPr>
          <w:i/>
          <w:iCs/>
          <w:color w:val="231F20"/>
          <w:u w:color="231F20"/>
        </w:rPr>
        <w:t xml:space="preserve">сфереовладенияпознавательнымиуниверсальнымиучебнымидействиями: </w:t>
      </w:r>
      <w:r>
        <w:rPr>
          <w:color w:val="231F20"/>
          <w:u w:color="231F20"/>
        </w:rPr>
        <w:t>использоватьвопросыкакисследовательскийинструментпознания;применять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овладения коммуникативными универсальными учебными действиями: </w:t>
      </w:r>
      <w:r>
        <w:rPr>
          <w:color w:val="231F20"/>
          <w:u w:color="231F20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</w:t>
      </w:r>
      <w:r>
        <w:rPr>
          <w:color w:val="231F20"/>
          <w:u w:color="231F20"/>
        </w:rPr>
        <w:lastRenderedPageBreak/>
        <w:t>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команды,участвоватьв групповых формах работы (обсуждения, обмен мнениями, «мозговые штурмы» и иные</w:t>
      </w:r>
      <w:r>
        <w:rPr>
          <w:color w:val="231F20"/>
          <w:u w:color="231F20"/>
          <w:lang w:val="it-IT"/>
        </w:rPr>
        <w:t xml:space="preserve">); </w:t>
      </w:r>
      <w:r>
        <w:rPr>
          <w:color w:val="231F20"/>
          <w:u w:color="231F20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>
        <w:rPr>
          <w:i/>
          <w:iCs/>
          <w:color w:val="231F20"/>
          <w:u w:color="231F20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u w:color="231F20"/>
        </w:rPr>
        <w:t>ориентироваться в различных подходах принятия решений (индивидуальное, принятие решений в группе, принятие решений группой</w:t>
      </w:r>
      <w:r>
        <w:rPr>
          <w:color w:val="231F20"/>
          <w:u w:color="231F20"/>
          <w:lang w:val="it-IT"/>
        </w:rPr>
        <w:t xml:space="preserve">); </w:t>
      </w:r>
      <w:r>
        <w:rPr>
          <w:color w:val="231F20"/>
          <w:u w:color="231F20"/>
        </w:rPr>
        <w:t>делать выбор ибрать ответственность за решение; владеть способами самоконтроля, самомотивацииирефлексии;объяснятьпричиныдостижения(недостижения)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условиям;выявлятьианализировать причиныэмоций,ставитьсебянаместо другогочеловека,пониматьмотивы и намерения другого, регулировать способ выражения эмоций; осознанно относитьсякдругомучеловеку,егомнению;признаватьсвоёправона ошибку и такое же право другого; принимать себя и других, не осуждая; осознавать невозможность контролировать всё вокруг.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263408">
        <w:rPr>
          <w:b/>
          <w:bCs/>
        </w:rPr>
        <w:t>ПРЕДМЕТНЫЕ РЕЗУЛЬТАТЫ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231F20"/>
          <w:sz w:val="28"/>
          <w:szCs w:val="28"/>
          <w:u w:color="231F20"/>
          <w:shd w:val="nil"/>
        </w:rPr>
      </w:pPr>
      <w:r>
        <w:rPr>
          <w:rFonts w:cs="Arial Unicode MS"/>
          <w:color w:val="231F20"/>
          <w:sz w:val="28"/>
          <w:szCs w:val="28"/>
          <w:u w:color="231F20"/>
          <w:shd w:val="nil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>Русскийязык: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совершенствованиеразличныхвидовустнойиписьменнойречевой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поисковым);формулированиевопросовпосодержаниютекстаиответов на них; подробная, сжатая и выборочная передача в устной и письменной формесодержаниятекста;выделениеглавнойивторостепенной информации, явной и скрытой информации в тексте, извлечение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информации из различных источников, её осмысление и оперирование ею.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>Литература: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пониманиедуховно-нравственнойикультурнойценностилитературыиеёроливформированиигражданственностиипатриотизма,укреплении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умениямивоспринимать,анализировать,интерпретироватьиоцениватьпрочитанное,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>Иностранныйязык: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развитиеуменийсравнивать,находитьсходстваиотличия в культуре и традициях народов России и других стран.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Информатика: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История: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 xml:space="preserve">демонстрируя понимание исторических явлений, процессовизнаниенеобходимыхфактов,дат,историческихпонятий;развитие </w:t>
      </w:r>
      <w:r w:rsidR="006C31BA" w:rsidRPr="006C31BA">
        <w:rPr>
          <w:rFonts w:eastAsia="Times New Roman"/>
          <w:color w:val="000000"/>
          <w:sz w:val="28"/>
          <w:szCs w:val="28"/>
          <w:u w:color="000000"/>
          <w:shd w:val="nil"/>
          <w:lang w:eastAsia="en-US"/>
        </w:rPr>
        <w:pict>
          <v:shape id="_x0000_s1026" style="position:absolute;left:0;text-align:left;margin-left:214.6pt;margin-top:34.9pt;width:2.1pt;height:1.7pt;z-index:251660288;visibility:visible;mso-wrap-distance-left:0;mso-wrap-distance-top:0;mso-wrap-distance-right:0;mso-wrap-distance-bottom:0;mso-position-horizontal:absolute;mso-position-horizontal-relative:page;mso-position-vertical:absolute;mso-position-vertical-relative:line" coordsize="21600,21600" path="m11725,l,21600r7652,l21600,5511,11725,xe" fillcolor="#231f20" stroked="f" strokeweight="1pt">
            <v:stroke miterlimit="4" joinstyle="miter"/>
            <w10:wrap anchorx="page"/>
          </v:shape>
        </w:pic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изучаемогопериода,ихвзаимосвязь(приналичии)сважнейшимисобытиямиXX—началаXXIвв.;формированиеуменияопределятьиаргументировать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общества:гуманистическихидемократическихценностей,идеймираивзаимопонимания между народами, людьми разных культур, уважения к историческому наследию народов России.</w:t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 xml:space="preserve">Обществознание: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 xml:space="preserve">освоение и применение системы знаний: о социальных свойствахчеловека,особенностяхеговзаимодействиясдругимилюдьми,важности семьи как базового социального института, о характерных чертах общества,осодержанииизначениисоциальныхнорм,регулирующихобщественные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Федерации,обеспечениибезопасностиличности,обществаигосударства,втомчисле оттерроризмаиэкстремизма;развитиеуменияхарактеризоватьтрадиционные российскиедуховно-нравственныеценности(втомчислезащитачеловеческой жизни, прав и свобод человека, семья, созидательный труд, служение Отечеству,нормыморалиинравственности,гуманизм,милосердие,справедливость, взаимопомощь, коллективизм, историческое единство народов России, преемственность истории нашей Родины); формирование умения 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lastRenderedPageBreak/>
        <w:t>сравнивать (в том числеустанавливатьоснования длясравнения)деятельность людей,социальные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социальныйопытопределятьиаргументироватьсточкизрениясоциальныхценностей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моральным,правовымиинымвидамсоциальныхнорм,экономическойрациональности;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4B0690" w:rsidRPr="00263408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</w:pPr>
      <w:r>
        <w:rPr>
          <w:rFonts w:cs="Arial Unicode MS"/>
          <w:i/>
          <w:iCs/>
          <w:color w:val="231F20"/>
          <w:sz w:val="28"/>
          <w:szCs w:val="28"/>
          <w:u w:color="231F20"/>
          <w:shd w:val="nil"/>
        </w:rPr>
        <w:t>География:</w:t>
      </w:r>
      <w:r>
        <w:rPr>
          <w:rFonts w:cs="Arial Unicode MS"/>
          <w:color w:val="231F20"/>
          <w:sz w:val="28"/>
          <w:szCs w:val="28"/>
          <w:u w:color="231F20"/>
          <w:shd w:val="nil"/>
        </w:rPr>
        <w:t>освоениеиприменениесистемызнанийоразмещениииосновных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>
        <w:rPr>
          <w:rFonts w:ascii="Arial Unicode MS" w:hAnsi="Arial Unicode MS" w:cs="Arial Unicode MS"/>
          <w:color w:val="231F20"/>
          <w:sz w:val="28"/>
          <w:szCs w:val="28"/>
          <w:u w:color="231F20"/>
          <w:shd w:val="nil"/>
        </w:rPr>
        <w:br w:type="page"/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bookmarkStart w:id="6" w:name="block53668147"/>
      <w:r>
        <w:rPr>
          <w:rFonts w:cs="Arial Unicode MS"/>
          <w:b/>
          <w:bCs/>
          <w:color w:val="000000"/>
          <w:sz w:val="28"/>
          <w:szCs w:val="28"/>
          <w:u w:color="000000"/>
          <w:shd w:val="nil"/>
        </w:rPr>
        <w:lastRenderedPageBreak/>
        <w:t xml:space="preserve">ТЕМАТИЧЕСКОЕ ПЛАНИРОВАНИЕ </w:t>
      </w:r>
    </w:p>
    <w:bookmarkEnd w:id="6"/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rPr>
          <w:b/>
          <w:bCs/>
        </w:rPr>
      </w:pPr>
      <w:r>
        <w:rPr>
          <w:b/>
          <w:bCs/>
        </w:rPr>
        <w:t>5 , 6  КЛАСС</w:t>
      </w:r>
    </w:p>
    <w:tbl>
      <w:tblPr>
        <w:tblStyle w:val="TableNormal"/>
        <w:tblW w:w="8912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48"/>
        <w:gridCol w:w="1707"/>
        <w:gridCol w:w="690"/>
        <w:gridCol w:w="3253"/>
        <w:gridCol w:w="2279"/>
        <w:gridCol w:w="635"/>
      </w:tblGrid>
      <w:tr w:rsidR="004B0690" w:rsidTr="00034ACD">
        <w:trPr>
          <w:trHeight w:val="194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Темы занятий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Количество часов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Основноесодержание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Видыдеятельности обучающихся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Электронные ресурсы</w:t>
            </w:r>
          </w:p>
        </w:tc>
      </w:tr>
      <w:tr w:rsidR="004B0690" w:rsidTr="00034ACD">
        <w:trPr>
          <w:trHeight w:val="4577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Зачемчеловекуучиться?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Обучение — важный процесс развития человека. Роль знаний в развитии личности и общества. Влияние цифровых технологийна приобретение знаний. Развитие навыков работывкоманде,уваженияразныхмнений, разрешения конфликтов и эмпатии в ходе школьного образования.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Формирующиесяценности:жизнь,созидательный труд, патриотизм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550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Русский язык в эпоху цифровыхтехнологий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человекаизалогуспехавбудущем.Правила использования стилей речи в современной коммуникации.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Формирующиесяценности:высокиенравственные идеалы, патриотизм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892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Цифровойсуверенитет страны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технологии?Правилабезопасногоповедениявсети и угрозы цифрового мира.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Формирующиесяценности:патриотизм,праваисвободы человека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563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231F20"/>
                <w:u w:color="231F20"/>
                <w:shd w:val="nil"/>
              </w:rPr>
              <w:t>Мирный</w:t>
            </w:r>
            <w:r>
              <w:rPr>
                <w:rFonts w:cs="Arial Unicode MS"/>
                <w:color w:val="231F20"/>
                <w:spacing w:val="-2"/>
                <w:u w:color="231F20"/>
                <w:shd w:val="nil"/>
              </w:rPr>
              <w:t xml:space="preserve"> атом.</w:t>
            </w:r>
            <w:r>
              <w:rPr>
                <w:rFonts w:cs="Arial Unicode MS"/>
                <w:color w:val="231F20"/>
                <w:u w:color="231F20"/>
                <w:shd w:val="nil"/>
              </w:rPr>
              <w:t xml:space="preserve">Деньработникаатомной </w:t>
            </w:r>
            <w:r>
              <w:rPr>
                <w:rFonts w:cs="Arial Unicode MS"/>
                <w:color w:val="231F20"/>
                <w:spacing w:val="-2"/>
                <w:u w:color="231F20"/>
                <w:shd w:val="nil"/>
              </w:rPr>
              <w:t>промышленности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Мирный атом — это использование атомной энергии в мирных целях на благо человече- 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эффектив- ных источников энергии на будущее челове- чества.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Формирующиесяценности:патриотизм,со- 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23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О творчестве. Ко Дню музыки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приоритет духовногонадматериальным,служениеОтечеству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55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Что такое уважение? Ко Дню учителя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общениявнутрисемьи,школыиколлектива. Подготовка к взрослой жизни и формирование ответственности. О роли педагога в воспитании личности.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Формирующиесяценности:взаимоуважение, служениеОтечествуиответственностьза его судьбу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3929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Как понять друг друга разным поколениям?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Семья как ценность в жизни каждого чело- 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крепкаясемья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231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О городах. Ко Дню народного единства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Формирующиесяценности:единствонародов России, гражданственность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573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Общество безграничных возможностей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Формирующиесяценности:жизнь,взаимоуважение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24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231F20"/>
                <w:u w:color="231F20"/>
                <w:shd w:val="nil"/>
              </w:rPr>
              <w:t>Селекцияигенетика. К 170-летиюИ.В.</w:t>
            </w:r>
            <w:r>
              <w:rPr>
                <w:rFonts w:cs="Arial Unicode MS"/>
                <w:color w:val="231F20"/>
                <w:spacing w:val="-2"/>
                <w:u w:color="231F20"/>
                <w:shd w:val="nil"/>
              </w:rPr>
              <w:t>Мичурина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Генетика и селекция — перспективные областинауки,улучшающиежизньобщества. Уникальные научные достижения российских ученых прошлого и настоящего.Открытия И. В. Мичурина и их влияние на развитие страны. Возможности дляподрастающего поколения в познании мира и личном развитии.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Формирующиесяценности:патриотизм,высокиенравственныеидеалы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24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11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 xml:space="preserve">Как решать конфликты и справляться с трудностями. </w:t>
            </w:r>
            <w:r>
              <w:rPr>
                <w:rFonts w:cs="Arial Unicode MS"/>
                <w:color w:val="000000"/>
                <w:u w:color="000000"/>
                <w:shd w:val="nil"/>
              </w:rPr>
              <w:t>Ко Дню психолога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573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Профессия — жизнь спасать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916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13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Домашние питомцы. Всемирный день питомца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 xml:space="preserve">Формирующиеся ценности: милосердие 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573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Россия — страна победителей. Ко Дню Героев Отечества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902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15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Закон и справедливость. Ко Дню Конституции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Формирующиесяценности:справедливость, жизнь, достоинство, права и свободы человека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587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Совесть внутри нас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Влияниетрадиционныхценностей,культуры и исторического опыта страны на формирование нравственных ориентиров личности.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патриотизм,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24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17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 xml:space="preserve">Календарь полезных дел. Новогоднее занятие 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Зимниеканикулы—этовремянетолькодля семейногодосугаиотдыха,ноидобрыхдел. Чем заняться на каникулах, чтобы провести время с пользой: составление календаря. Новогодние традиции народов России.Подарки,созданиеатмосферыновогодней сказки для своих родных и близких.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Формирующиесяценности:крепкаясемья, единство народов России, взаимопомощь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902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Как создают мультфильмы? Мультипликация, анимация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u w:color="000000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</w:t>
            </w: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7547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19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Музейное дело. 170 лет Третьяковской галерее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Профессии в сфере музейного дела. Как создавать и развивать школьный музей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231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20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Как создавать свой бизнес?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Бизнес — ответственный выбор человека, возможность реализовать свою мечту и при- 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 xml:space="preserve">О мерах поддержки для молодых предпринимателей в нашей стране.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коллективизм,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916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21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 xml:space="preserve">Есть ли у знания границы? </w:t>
            </w:r>
            <w:r>
              <w:rPr>
                <w:rFonts w:cs="Arial Unicode MS"/>
                <w:color w:val="000000"/>
                <w:u w:color="000000"/>
                <w:shd w:val="nil"/>
              </w:rPr>
              <w:t>Ко Дню науки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Государственная поддержка науки и молодых ученых. Как происходят современные открытия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стать ученым?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231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22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«Слушать, слышать и договариваться. Кто такие дипломаты?»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 w:rsidRPr="00263408">
              <w:rPr>
                <w:rFonts w:ascii="Times New Roman" w:hAnsi="Times New Roman"/>
                <w:u w:color="000000"/>
              </w:rPr>
              <w:t>Дипломатия — важная сфера деятельности государства</w:t>
            </w:r>
            <w:r>
              <w:rPr>
                <w:rFonts w:ascii="Times New Roman" w:hAnsi="Times New Roman"/>
                <w:u w:color="000000"/>
              </w:rPr>
              <w:t xml:space="preserve">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258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23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Какие качества отличают героя?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единство народов России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902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24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День наставника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560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25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Всемирный день поэзии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231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26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Российская драматургия, </w:t>
            </w:r>
            <w:r w:rsidRPr="00263408">
              <w:rPr>
                <w:rFonts w:ascii="Times New Roman" w:hAnsi="Times New Roman"/>
                <w:u w:color="000000"/>
              </w:rPr>
              <w:t>опера и балет — часть мирового наследия</w:t>
            </w:r>
            <w:r>
              <w:rPr>
                <w:rFonts w:ascii="Times New Roman" w:hAnsi="Times New Roman"/>
                <w:u w:color="000000"/>
              </w:rPr>
              <w:t>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стать актером и что для этого нужно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 xml:space="preserve">Развитие школьных театров в России.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587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27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Как справляться с волнением?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их сформировать и придерживаться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жизнь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6889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28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«65 лет триумфа. Ко Дню космонавтики»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«Россия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служение Отечеству, историческая память</w:t>
            </w:r>
            <w:r>
              <w:rPr>
                <w:rFonts w:ascii="Times New Roman" w:hAnsi="Times New Roman"/>
                <w:u w:color="000000"/>
              </w:rPr>
              <w:t>»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573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29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 xml:space="preserve">Как мусор получает «вторую жизнь»? </w:t>
            </w:r>
            <w:r>
              <w:rPr>
                <w:rFonts w:cs="Arial Unicode MS"/>
                <w:color w:val="000000"/>
                <w:u w:color="000000"/>
                <w:shd w:val="nil"/>
              </w:rPr>
              <w:t>Технологии переработки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Состояние планеты — личная ответственность каждого человека. Почему об экологии должен заботиться каждый человек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5245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30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Что значит работать в команде? Сила команды. Ко Дню труда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коллективизм, созидательный труд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4587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lastRenderedPageBreak/>
              <w:t>31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Pr="00263408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263408">
              <w:rPr>
                <w:rFonts w:cs="Arial Unicode MS"/>
                <w:color w:val="000000"/>
                <w:u w:color="000000"/>
                <w:shd w:val="nil"/>
              </w:rPr>
              <w:t>Песни о войне. Ко Дню Победы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  <w:tr w:rsidR="004B0690" w:rsidTr="00034ACD">
        <w:trPr>
          <w:trHeight w:val="8534"/>
        </w:trPr>
        <w:tc>
          <w:tcPr>
            <w:tcW w:w="3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32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>
              <w:rPr>
                <w:rFonts w:cs="Arial Unicode MS"/>
                <w:color w:val="000000"/>
                <w:u w:color="000000"/>
                <w:shd w:val="nil"/>
              </w:rPr>
              <w:t>Ценности, которые нас объединяют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:shd w:val="nil"/>
              </w:rPr>
              <w:t>1</w:t>
            </w:r>
          </w:p>
        </w:tc>
        <w:tc>
          <w:tcPr>
            <w:tcW w:w="3252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выполнениеинтерактивныхзаданий, работа в группах, выполнение творческих заданий</w:t>
            </w:r>
          </w:p>
        </w:tc>
        <w:tc>
          <w:tcPr>
            <w:tcW w:w="6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</w:p>
        </w:tc>
      </w:tr>
    </w:tbl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  <w:r>
        <w:rPr>
          <w:rFonts w:ascii="Arial Unicode MS" w:hAnsi="Arial Unicode MS"/>
        </w:rPr>
        <w:br w:type="page"/>
      </w:r>
    </w:p>
    <w:p w:rsidR="004B0690" w:rsidRDefault="004B0690" w:rsidP="004B069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/>
        <w:jc w:val="both"/>
        <w:rPr>
          <w:rFonts w:eastAsia="Times New Roman"/>
          <w:color w:val="000000"/>
          <w:sz w:val="28"/>
          <w:szCs w:val="28"/>
          <w:u w:color="000000"/>
          <w:shd w:val="nil"/>
        </w:rPr>
      </w:pPr>
      <w:r>
        <w:rPr>
          <w:rFonts w:cs="Arial Unicode MS"/>
          <w:b/>
          <w:bCs/>
          <w:color w:val="000000"/>
          <w:sz w:val="28"/>
          <w:szCs w:val="28"/>
          <w:u w:color="000000"/>
          <w:shd w:val="nil"/>
        </w:rPr>
        <w:lastRenderedPageBreak/>
        <w:t xml:space="preserve">ПОУРОЧНОЕ ПЛАНИРОВАНИЕ </w:t>
      </w:r>
    </w:p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  <w:r>
        <w:rPr>
          <w:b/>
          <w:bCs/>
        </w:rPr>
        <w:t>5,6  КЛАСС</w:t>
      </w:r>
    </w:p>
    <w:tbl>
      <w:tblPr>
        <w:tblStyle w:val="TableNormal"/>
        <w:tblW w:w="8902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660"/>
        <w:gridCol w:w="3685"/>
        <w:gridCol w:w="1619"/>
        <w:gridCol w:w="2938"/>
      </w:tblGrid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i/>
                <w:iCs/>
                <w:lang w:val="en-US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</w:pPr>
            <w:r>
              <w:rPr>
                <w:i/>
                <w:iCs/>
                <w:lang w:val="en-US"/>
              </w:rPr>
              <w:t>Темы занятий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i/>
                <w:iCs/>
                <w:lang w:val="en-US"/>
              </w:rPr>
              <w:t>Количество часов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i/>
                <w:iCs/>
                <w:lang w:val="en-US"/>
              </w:rPr>
              <w:t>Электронные ресурсы</w:t>
            </w:r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lang w:val="en-US"/>
              </w:rPr>
              <w:t>Зачем человеку учиться?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9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82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t>Русский язык в эпоху цифровых технологий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0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lang w:val="en-US"/>
              </w:rPr>
              <w:t>Цифровой суверенитет страны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1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Мирный атом. День работника атомной промышленности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2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 w:rsidRPr="00263408">
              <w:rPr>
                <w:rStyle w:val="aa"/>
              </w:rPr>
              <w:t>О творчестве. Ко Дню музыки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3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Чтотакоеуважение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>?</w:t>
            </w:r>
            <w:r>
              <w:rPr>
                <w:rStyle w:val="aa"/>
                <w:color w:val="231F20"/>
                <w:u w:color="231F20"/>
              </w:rPr>
              <w:t>КоДнюучителя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4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Какпонятьдругдругаразнымпоколениям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5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О городах России. Ко Дню народного единства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6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Обществобезграничных возможностей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7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Селекция и генетика. К 170-летию И. В. Мичурина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8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9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Профессия — жизнь спасать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0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Домашние питомцы. Всемирный день питомца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1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 w:rsidRPr="00263408">
              <w:rPr>
                <w:rStyle w:val="aa"/>
                <w:color w:val="231F20"/>
                <w:u w:color="231F20"/>
              </w:rPr>
              <w:t>Россия — страна победителей</w:t>
            </w:r>
            <w:r>
              <w:rPr>
                <w:rStyle w:val="aa"/>
                <w:color w:val="231F20"/>
                <w:u w:color="231F20"/>
              </w:rPr>
              <w:t>. Ко Дню Героев Отечества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2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lastRenderedPageBreak/>
              <w:t>15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Закон и справедливость. Ко Дню Конституции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3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Совесть внутри нас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4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Календарь полезных дел. Новогоднее занятие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5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 создают мультфильмы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a"/>
                <w:color w:val="231F20"/>
                <w:u w:color="231F20"/>
              </w:rPr>
              <w:t>Мультипликация, анимация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6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19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Музейное дело. 170 лет Третьяковской галерее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7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Каксоздаватьсвойбизнес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8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82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Есть ли у знания границы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a"/>
                <w:color w:val="231F20"/>
                <w:u w:color="231F20"/>
              </w:rPr>
              <w:t>Ко Дню науки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9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Слушать, слышать и договариваться. Кто такие дипломаты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0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Геройссоседнегодвора.РегиональныйуроккоДнюзащитникаОтечества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1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День наставника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2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spacing w:val="-2"/>
                <w:u w:color="231F20"/>
              </w:rPr>
              <w:t>Всемирныйденьпоэзии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3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128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Большой.Закулисами.250летБольшомутеатруи150летСоюзутеатральныхдеятелейРоссии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4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11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 справляться с волнением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5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82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28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65 лет триумфа. Ко Дню космонавтики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6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lastRenderedPageBreak/>
              <w:t>29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Как мусор получает «вторую жизнь»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a"/>
                <w:color w:val="231F20"/>
                <w:u w:color="231F20"/>
              </w:rPr>
              <w:t>Технологии переработки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7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96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30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Что значит работать в команде</w:t>
            </w:r>
            <w:r>
              <w:rPr>
                <w:rStyle w:val="aa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a"/>
                <w:color w:val="231F20"/>
                <w:u w:color="231F20"/>
              </w:rPr>
              <w:t>Сила команды. Ко Дню труда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8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31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Песниовойне.КоДнюПобеды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9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jc w:val="center"/>
            </w:pPr>
            <w:r>
              <w:rPr>
                <w:rStyle w:val="aa"/>
                <w:lang w:val="en-US"/>
              </w:rPr>
              <w:t>32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</w:pPr>
            <w:r>
              <w:rPr>
                <w:rStyle w:val="aa"/>
                <w:color w:val="231F20"/>
                <w:u w:color="231F20"/>
              </w:rPr>
              <w:t>Ценности,которыенасобъединяют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6C31BA" w:rsidP="00034ACD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40" w:history="1">
              <w:r w:rsidR="004B0690">
                <w:rPr>
                  <w:rStyle w:val="Hyperlink0"/>
                </w:rPr>
                <w:t>https://razgovor.edsoo.ru</w:t>
              </w:r>
            </w:hyperlink>
          </w:p>
        </w:tc>
      </w:tr>
      <w:tr w:rsidR="004B0690" w:rsidTr="00034ACD">
        <w:trPr>
          <w:trHeight w:val="648"/>
        </w:trPr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left" w:pos="4320"/>
              </w:tabs>
            </w:pPr>
            <w:r w:rsidRPr="00263408">
              <w:rPr>
                <w:rStyle w:val="aa"/>
              </w:rPr>
              <w:t>Общее количество часов по программе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a"/>
                <w:lang w:val="en-US"/>
              </w:rPr>
              <w:t>32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690" w:rsidRDefault="004B0690" w:rsidP="00034ACD"/>
        </w:tc>
      </w:tr>
    </w:tbl>
    <w:p w:rsidR="004B0690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  <w:r>
        <w:rPr>
          <w:rFonts w:ascii="Arial Unicode MS" w:hAnsi="Arial Unicode MS"/>
        </w:rPr>
        <w:br w:type="page"/>
      </w:r>
    </w:p>
    <w:p w:rsidR="004B0690" w:rsidRPr="00263408" w:rsidRDefault="004B0690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rPr>
          <w:rStyle w:val="aa"/>
          <w:b/>
          <w:bCs/>
        </w:rPr>
      </w:pPr>
      <w:r w:rsidRPr="00263408">
        <w:rPr>
          <w:rStyle w:val="aa"/>
          <w:b/>
          <w:bCs/>
        </w:rPr>
        <w:lastRenderedPageBreak/>
        <w:t>ЦИФРОВЫЕ ОБРАЗОВАТЕЛЬНЫЕ РЕСУРСЫ И РЕСУРСЫ СЕТИ ИНТЕРНЕТ</w:t>
      </w:r>
    </w:p>
    <w:p w:rsidR="004B0690" w:rsidRPr="00263408" w:rsidRDefault="006C31BA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  <w:rPr>
          <w:lang w:val="en-US"/>
        </w:rPr>
      </w:pPr>
      <w:hyperlink r:id="rId41" w:history="1">
        <w:r w:rsidR="004B0690">
          <w:rPr>
            <w:rStyle w:val="Hyperlink1"/>
            <w:lang w:val="en-US"/>
          </w:rPr>
          <w:t>school-collection.edu.ru</w:t>
        </w:r>
      </w:hyperlink>
    </w:p>
    <w:p w:rsidR="004B0690" w:rsidRPr="00263408" w:rsidRDefault="006C31BA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  <w:rPr>
          <w:rStyle w:val="aa"/>
          <w:color w:val="231F20"/>
          <w:u w:color="231F20"/>
          <w:lang w:val="en-US"/>
        </w:rPr>
      </w:pPr>
      <w:hyperlink r:id="rId42" w:history="1">
        <w:r w:rsidR="004B0690">
          <w:rPr>
            <w:rStyle w:val="Hyperlink1"/>
          </w:rPr>
          <w:t>разговорыоважном</w:t>
        </w:r>
        <w:r w:rsidR="004B0690" w:rsidRPr="00263408">
          <w:rPr>
            <w:rStyle w:val="Hyperlink1"/>
            <w:lang w:val="en-US"/>
          </w:rPr>
          <w:t>.</w:t>
        </w:r>
        <w:r w:rsidR="004B0690">
          <w:rPr>
            <w:rStyle w:val="Hyperlink1"/>
          </w:rPr>
          <w:t>рф</w:t>
        </w:r>
      </w:hyperlink>
    </w:p>
    <w:p w:rsidR="004B0690" w:rsidRDefault="006C31BA" w:rsidP="004B0690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</w:pPr>
      <w:hyperlink r:id="rId43" w:history="1">
        <w:r w:rsidR="004B0690">
          <w:rPr>
            <w:rStyle w:val="Hyperlink1"/>
          </w:rPr>
          <w:t>институтвоспитания.рф</w:t>
        </w:r>
      </w:hyperlink>
      <w:bookmarkStart w:id="7" w:name="block53668153"/>
      <w:bookmarkEnd w:id="7"/>
    </w:p>
    <w:p w:rsidR="006D63DD" w:rsidRDefault="006D63DD" w:rsidP="006D63DD">
      <w:pPr>
        <w:spacing w:after="0"/>
        <w:ind w:left="120"/>
        <w:jc w:val="center"/>
      </w:pPr>
    </w:p>
    <w:p w:rsidR="00A849FB" w:rsidRDefault="00A849FB"/>
    <w:sectPr w:rsidR="00A849FB" w:rsidSect="0041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2D5" w:rsidRDefault="00D922D5" w:rsidP="006C31BA">
      <w:pPr>
        <w:spacing w:after="0" w:line="240" w:lineRule="auto"/>
      </w:pPr>
      <w:r>
        <w:separator/>
      </w:r>
    </w:p>
  </w:endnote>
  <w:endnote w:type="continuationSeparator" w:id="1">
    <w:p w:rsidR="00D922D5" w:rsidRDefault="00D922D5" w:rsidP="006C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2D5" w:rsidRDefault="00D922D5" w:rsidP="006C31BA">
      <w:pPr>
        <w:spacing w:after="0" w:line="240" w:lineRule="auto"/>
      </w:pPr>
      <w:r>
        <w:separator/>
      </w:r>
    </w:p>
  </w:footnote>
  <w:footnote w:type="continuationSeparator" w:id="1">
    <w:p w:rsidR="00D922D5" w:rsidRDefault="00D922D5" w:rsidP="006C3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1B9" w:rsidRDefault="00D922D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33F"/>
    <w:multiLevelType w:val="hybridMultilevel"/>
    <w:tmpl w:val="05EC8DB8"/>
    <w:styleLink w:val="a"/>
    <w:lvl w:ilvl="0" w:tplc="733C424E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02D774">
      <w:start w:val="1"/>
      <w:numFmt w:val="bullet"/>
      <w:lvlText w:val="•"/>
      <w:lvlJc w:val="left"/>
      <w:pPr>
        <w:tabs>
          <w:tab w:val="left" w:pos="68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C82F30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264BFE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7E6E54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50CC1E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6406EE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FAB392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A2DA24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8158C8"/>
    <w:multiLevelType w:val="hybridMultilevel"/>
    <w:tmpl w:val="05EC8DB8"/>
    <w:numStyleLink w:val="a"/>
  </w:abstractNum>
  <w:abstractNum w:abstractNumId="2">
    <w:nsid w:val="256A165D"/>
    <w:multiLevelType w:val="hybridMultilevel"/>
    <w:tmpl w:val="B44E929E"/>
    <w:numStyleLink w:val="a0"/>
  </w:abstractNum>
  <w:abstractNum w:abstractNumId="3">
    <w:nsid w:val="611E0FA8"/>
    <w:multiLevelType w:val="hybridMultilevel"/>
    <w:tmpl w:val="B44E929E"/>
    <w:styleLink w:val="a0"/>
    <w:lvl w:ilvl="0" w:tplc="3DD810C8">
      <w:start w:val="1"/>
      <w:numFmt w:val="decimal"/>
      <w:lvlText w:val="%1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F23FDE">
      <w:start w:val="1"/>
      <w:numFmt w:val="decimal"/>
      <w:lvlText w:val="%2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C4FB1E">
      <w:start w:val="1"/>
      <w:numFmt w:val="decimal"/>
      <w:lvlText w:val="%3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CCD6C">
      <w:start w:val="1"/>
      <w:numFmt w:val="decimal"/>
      <w:lvlText w:val="%4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BA9E44">
      <w:start w:val="1"/>
      <w:numFmt w:val="decimal"/>
      <w:lvlText w:val="%5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5E4C56">
      <w:start w:val="1"/>
      <w:numFmt w:val="decimal"/>
      <w:lvlText w:val="%6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A2F022">
      <w:start w:val="1"/>
      <w:numFmt w:val="decimal"/>
      <w:lvlText w:val="%7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D6D0F0">
      <w:start w:val="1"/>
      <w:numFmt w:val="decimal"/>
      <w:lvlText w:val="%8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E420A">
      <w:start w:val="1"/>
      <w:numFmt w:val="decimal"/>
      <w:lvlText w:val="%9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 w:tplc="1FE60F34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504F2C">
        <w:start w:val="1"/>
        <w:numFmt w:val="bullet"/>
        <w:lvlText w:val="•"/>
        <w:lvlJc w:val="left"/>
        <w:pPr>
          <w:tabs>
            <w:tab w:val="left" w:pos="69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2E4186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167B68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EC57BC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8A4084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9C2122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80ABEA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6AD5F4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lvl w:ilvl="0" w:tplc="D28A6EDC">
        <w:start w:val="1"/>
        <w:numFmt w:val="decimal"/>
        <w:lvlText w:val="%1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4E048E">
        <w:start w:val="1"/>
        <w:numFmt w:val="decimal"/>
        <w:lvlText w:val="%2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D6371E">
        <w:start w:val="1"/>
        <w:numFmt w:val="decimal"/>
        <w:lvlText w:val="%3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CE8BA2">
        <w:start w:val="1"/>
        <w:numFmt w:val="decimal"/>
        <w:lvlText w:val="%4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82856C">
        <w:start w:val="1"/>
        <w:numFmt w:val="decimal"/>
        <w:lvlText w:val="%5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6A69CA">
        <w:start w:val="1"/>
        <w:numFmt w:val="decimal"/>
        <w:lvlText w:val="%6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DCC6B4">
        <w:start w:val="1"/>
        <w:numFmt w:val="decimal"/>
        <w:lvlText w:val="%7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CE9162">
        <w:start w:val="1"/>
        <w:numFmt w:val="decimal"/>
        <w:lvlText w:val="%8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C0F686">
        <w:start w:val="1"/>
        <w:numFmt w:val="decimal"/>
        <w:lvlText w:val="%9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63DD"/>
    <w:rsid w:val="0041110D"/>
    <w:rsid w:val="004B0690"/>
    <w:rsid w:val="00511F52"/>
    <w:rsid w:val="006C31BA"/>
    <w:rsid w:val="006D63DD"/>
    <w:rsid w:val="00A849FB"/>
    <w:rsid w:val="00D9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110D"/>
  </w:style>
  <w:style w:type="paragraph" w:styleId="4">
    <w:name w:val="heading 4"/>
    <w:next w:val="a2"/>
    <w:link w:val="40"/>
    <w:rsid w:val="004B069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3"/>
    </w:pPr>
    <w:rPr>
      <w:rFonts w:ascii="Calibri" w:eastAsia="Arial Unicode MS" w:hAnsi="Calibri" w:cs="Arial Unicode MS"/>
      <w:b/>
      <w:bCs/>
      <w:i/>
      <w:iCs/>
      <w:color w:val="4F81BD"/>
      <w:u w:color="4F81BD"/>
      <w:bdr w:val="nil"/>
      <w:shd w:val="nil"/>
      <w:lang w:val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4B0690"/>
    <w:rPr>
      <w:rFonts w:ascii="Calibri" w:eastAsia="Arial Unicode MS" w:hAnsi="Calibri" w:cs="Arial Unicode MS"/>
      <w:b/>
      <w:bCs/>
      <w:i/>
      <w:iCs/>
      <w:color w:val="4F81BD"/>
      <w:u w:color="4F81BD"/>
      <w:bdr w:val="nil"/>
      <w:lang w:val="en-US"/>
    </w:rPr>
  </w:style>
  <w:style w:type="character" w:styleId="a6">
    <w:name w:val="Hyperlink"/>
    <w:rsid w:val="004B0690"/>
    <w:rPr>
      <w:u w:val="single"/>
    </w:rPr>
  </w:style>
  <w:style w:type="table" w:customStyle="1" w:styleId="TableNormal">
    <w:name w:val="Table Normal"/>
    <w:rsid w:val="004B06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4B069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</w:rPr>
  </w:style>
  <w:style w:type="paragraph" w:customStyle="1" w:styleId="a8">
    <w:name w:val="По умолчанию"/>
    <w:rsid w:val="004B069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</w:rPr>
  </w:style>
  <w:style w:type="paragraph" w:styleId="a2">
    <w:name w:val="Body Text"/>
    <w:link w:val="a9"/>
    <w:rsid w:val="004B069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  <w:tab w:val="left" w:pos="2880"/>
      </w:tabs>
      <w:suppressAutoHyphens/>
      <w:spacing w:after="0" w:line="240" w:lineRule="auto"/>
      <w:outlineLvl w:val="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shd w:val="nil"/>
    </w:rPr>
  </w:style>
  <w:style w:type="character" w:customStyle="1" w:styleId="a9">
    <w:name w:val="Основной текст Знак"/>
    <w:basedOn w:val="a3"/>
    <w:link w:val="a2"/>
    <w:rsid w:val="004B0690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</w:rPr>
  </w:style>
  <w:style w:type="numbering" w:customStyle="1" w:styleId="a">
    <w:name w:val="Пункты"/>
    <w:rsid w:val="004B0690"/>
    <w:pPr>
      <w:numPr>
        <w:numId w:val="1"/>
      </w:numPr>
    </w:pPr>
  </w:style>
  <w:style w:type="numbering" w:customStyle="1" w:styleId="a0">
    <w:name w:val="С числами"/>
    <w:rsid w:val="004B0690"/>
    <w:pPr>
      <w:numPr>
        <w:numId w:val="4"/>
      </w:numPr>
    </w:pPr>
  </w:style>
  <w:style w:type="character" w:customStyle="1" w:styleId="aa">
    <w:name w:val="Нет"/>
    <w:rsid w:val="004B0690"/>
  </w:style>
  <w:style w:type="character" w:customStyle="1" w:styleId="Hyperlink0">
    <w:name w:val="Hyperlink.0"/>
    <w:basedOn w:val="aa"/>
    <w:rsid w:val="004B0690"/>
    <w:rPr>
      <w:outline w:val="0"/>
      <w:color w:val="0563C1"/>
      <w:u w:val="single" w:color="0563C1"/>
      <w:lang w:val="en-US"/>
    </w:rPr>
  </w:style>
  <w:style w:type="character" w:customStyle="1" w:styleId="Hyperlink1">
    <w:name w:val="Hyperlink.1"/>
    <w:basedOn w:val="a6"/>
    <w:rsid w:val="004B0690"/>
    <w:rPr>
      <w:outline w:val="0"/>
      <w:color w:val="0000FF"/>
      <w:u w:color="0000FF"/>
    </w:rPr>
  </w:style>
  <w:style w:type="paragraph" w:styleId="ab">
    <w:name w:val="Balloon Text"/>
    <w:basedOn w:val="a1"/>
    <w:link w:val="ac"/>
    <w:uiPriority w:val="99"/>
    <w:semiHidden/>
    <w:unhideWhenUsed/>
    <w:rsid w:val="0051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511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39" Type="http://schemas.openxmlformats.org/officeDocument/2006/relationships/hyperlink" Target="https://razgovor.edso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42" Type="http://schemas.openxmlformats.org/officeDocument/2006/relationships/hyperlink" Target="http://xn--80aafadvc9bifbaeqg0p.xn--p1ai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hyperlink" Target="https://razgovor.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41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hyperlink" Target="https://razgovor.edsoo.ru" TargetMode="External"/><Relationship Id="rId40" Type="http://schemas.openxmlformats.org/officeDocument/2006/relationships/hyperlink" Target="https://razgovor.edsoo.ru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Relationship Id="rId43" Type="http://schemas.openxmlformats.org/officeDocument/2006/relationships/hyperlink" Target="http://xn--80adrabb4aegksdjbafk0u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8393</Words>
  <Characters>47846</Characters>
  <Application>Microsoft Office Word</Application>
  <DocSecurity>0</DocSecurity>
  <Lines>398</Lines>
  <Paragraphs>112</Paragraphs>
  <ScaleCrop>false</ScaleCrop>
  <Company/>
  <LinksUpToDate>false</LinksUpToDate>
  <CharactersWithSpaces>56127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Цифровая среда</cp:lastModifiedBy>
  <cp:revision>7</cp:revision>
  <dcterms:created xsi:type="dcterms:W3CDTF">2025-10-07T08:25:00Z</dcterms:created>
  <dcterms:modified xsi:type="dcterms:W3CDTF">2025-10-22T10:56:00Z</dcterms:modified>
</cp:coreProperties>
</file>